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ajorEastAsia" w:hAnsiTheme="majorEastAsia" w:eastAsiaTheme="majorEastAsia"/>
        </w:rPr>
      </w:pPr>
      <w:r>
        <w:rPr>
          <w:rFonts w:hint="eastAsia" w:asciiTheme="majorEastAsia" w:hAnsiTheme="majorEastAsia" w:eastAsiaTheme="majorEastAsia"/>
        </w:rPr>
        <w:t>様式１―１</w:t>
      </w:r>
    </w:p>
    <w:p>
      <w:pPr>
        <w:pStyle w:val="0"/>
        <w:ind w:firstLine="3640" w:firstLineChars="1300"/>
        <w:rPr>
          <w:rFonts w:hint="eastAsia" w:asciiTheme="majorEastAsia" w:hAnsiTheme="majorEastAsia" w:eastAsiaTheme="majorEastAsia"/>
          <w:sz w:val="28"/>
        </w:rPr>
      </w:pPr>
      <w:r>
        <w:rPr>
          <w:rFonts w:hint="eastAsia" w:asciiTheme="majorEastAsia" w:hAnsiTheme="majorEastAsia" w:eastAsiaTheme="majorEastAsia"/>
          <w:sz w:val="28"/>
        </w:rPr>
        <w:t>耐震診断申込書</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rPr>
        <w:t>（○○総合振興局・○○振興局）　建設指導課長　様</w:t>
      </w:r>
    </w:p>
    <w:p>
      <w:pPr>
        <w:pStyle w:val="0"/>
        <w:rPr>
          <w:rFonts w:hint="eastAsia" w:asciiTheme="majorEastAsia" w:hAnsiTheme="majorEastAsia" w:eastAsiaTheme="majorEastAsia"/>
        </w:rPr>
      </w:pPr>
    </w:p>
    <w:p>
      <w:pPr>
        <w:pStyle w:val="0"/>
        <w:tabs>
          <w:tab w:val="left" w:leader="none" w:pos="9498"/>
        </w:tabs>
        <w:ind w:right="26"/>
        <w:jc w:val="right"/>
        <w:rPr>
          <w:rFonts w:hint="eastAsia" w:asciiTheme="majorEastAsia" w:hAnsiTheme="majorEastAsia" w:eastAsiaTheme="majorEastAsia"/>
        </w:rPr>
      </w:pPr>
      <w:r>
        <w:rPr>
          <w:rFonts w:hint="eastAsia" w:asciiTheme="majorEastAsia" w:hAnsiTheme="majorEastAsia" w:eastAsiaTheme="majorEastAsia"/>
        </w:rPr>
        <w:t>申込日　令和　　年　　月　　日</w:t>
      </w:r>
    </w:p>
    <w:tbl>
      <w:tblPr>
        <w:tblStyle w:val="11"/>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8"/>
        <w:gridCol w:w="2354"/>
        <w:gridCol w:w="6848"/>
      </w:tblGrid>
      <w:tr>
        <w:trPr/>
        <w:tc>
          <w:tcPr>
            <w:tcW w:w="5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85" w:beforeLines="50" w:beforeAutospacing="0" w:after="185" w:afterLines="50" w:afterAutospacing="0"/>
              <w:jc w:val="center"/>
              <w:rPr>
                <w:rFonts w:hint="eastAsia" w:asciiTheme="majorEastAsia" w:hAnsiTheme="majorEastAsia" w:eastAsiaTheme="majorEastAsia"/>
              </w:rPr>
            </w:pPr>
            <w:r>
              <w:rPr>
                <w:rFonts w:hint="eastAsia" w:asciiTheme="majorEastAsia" w:hAnsiTheme="majorEastAsia" w:eastAsiaTheme="majorEastAsia"/>
              </w:rPr>
              <w:t>申込者</w:t>
            </w:r>
          </w:p>
        </w:tc>
        <w:tc>
          <w:tcPr>
            <w:tcW w:w="237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住　所</w:t>
            </w:r>
          </w:p>
        </w:tc>
        <w:tc>
          <w:tcPr>
            <w:tcW w:w="692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p>
          <w:p>
            <w:pPr>
              <w:pStyle w:val="0"/>
              <w:spacing w:before="185" w:beforeLines="50" w:beforeAutospacing="0" w:after="185" w:afterLines="50" w:afterAutospacing="0"/>
              <w:rPr>
                <w:rFonts w:hint="eastAsia" w:asciiTheme="majorEastAsia" w:hAnsiTheme="majorEastAsia" w:eastAsiaTheme="majorEastAsia"/>
              </w:rPr>
            </w:pPr>
          </w:p>
        </w:tc>
      </w:tr>
      <w:tr>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85" w:beforeLines="50" w:beforeAutospacing="0" w:after="185" w:afterLines="50" w:afterAutospacing="0"/>
              <w:jc w:val="center"/>
              <w:rPr>
                <w:rFonts w:hint="eastAsia" w:asciiTheme="majorEastAsia" w:hAnsiTheme="majorEastAsia" w:eastAsiaTheme="majorEastAsia"/>
              </w:rPr>
            </w:pPr>
          </w:p>
        </w:tc>
        <w:tc>
          <w:tcPr>
            <w:tcW w:w="2376" w:type="dxa"/>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氏　名</w:t>
            </w:r>
          </w:p>
        </w:tc>
        <w:tc>
          <w:tcPr>
            <w:tcW w:w="69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p>
        </w:tc>
      </w:tr>
      <w:tr>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85" w:beforeLines="50" w:beforeAutospacing="0" w:after="185" w:afterLines="50" w:afterAutospacing="0"/>
              <w:jc w:val="center"/>
              <w:rPr>
                <w:rFonts w:hint="eastAsia" w:asciiTheme="majorEastAsia" w:hAnsiTheme="majorEastAsia" w:eastAsiaTheme="majorEastAsia"/>
              </w:rPr>
            </w:pPr>
          </w:p>
        </w:tc>
        <w:tc>
          <w:tcPr>
            <w:tcW w:w="2376" w:type="dxa"/>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申込者の要件</w:t>
            </w:r>
          </w:p>
        </w:tc>
        <w:tc>
          <w:tcPr>
            <w:tcW w:w="69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　住宅の所有者</w:t>
            </w:r>
          </w:p>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　住宅の居住者</w:t>
            </w:r>
          </w:p>
        </w:tc>
      </w:tr>
      <w:tr>
        <w:trPr/>
        <w:tc>
          <w:tcPr>
            <w:tcW w:w="54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85" w:beforeLines="50" w:beforeAutospacing="0" w:after="185" w:afterLines="50" w:afterAutospacing="0"/>
              <w:jc w:val="center"/>
              <w:rPr>
                <w:rFonts w:hint="eastAsia" w:asciiTheme="majorEastAsia" w:hAnsiTheme="majorEastAsia" w:eastAsiaTheme="majorEastAsia"/>
              </w:rPr>
            </w:pPr>
          </w:p>
        </w:tc>
        <w:tc>
          <w:tcPr>
            <w:tcW w:w="23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連絡先</w:t>
            </w:r>
          </w:p>
        </w:tc>
        <w:tc>
          <w:tcPr>
            <w:tcW w:w="692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電話</w:t>
            </w:r>
          </w:p>
        </w:tc>
      </w:tr>
      <w:tr>
        <w:trPr/>
        <w:tc>
          <w:tcPr>
            <w:tcW w:w="5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85" w:beforeLines="50" w:beforeAutospacing="0" w:after="185" w:afterLines="50" w:afterAutospacing="0"/>
              <w:jc w:val="center"/>
              <w:rPr>
                <w:rFonts w:hint="eastAsia" w:asciiTheme="majorEastAsia" w:hAnsiTheme="majorEastAsia" w:eastAsiaTheme="majorEastAsia"/>
              </w:rPr>
            </w:pPr>
            <w:r>
              <w:rPr>
                <w:rFonts w:hint="eastAsia" w:asciiTheme="majorEastAsia" w:hAnsiTheme="majorEastAsia" w:eastAsiaTheme="majorEastAsia"/>
              </w:rPr>
              <w:t>住宅</w:t>
            </w:r>
          </w:p>
        </w:tc>
        <w:tc>
          <w:tcPr>
            <w:tcW w:w="2376"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所在地</w:t>
            </w:r>
          </w:p>
          <w:p>
            <w:pPr>
              <w:pStyle w:val="0"/>
              <w:spacing w:before="185" w:beforeLines="50" w:beforeAutospacing="0" w:after="185" w:afterLines="50" w:afterAutospacing="0"/>
              <w:rPr>
                <w:rFonts w:hint="eastAsia" w:asciiTheme="majorEastAsia" w:hAnsiTheme="majorEastAsia" w:eastAsiaTheme="majorEastAsia"/>
              </w:rPr>
            </w:pPr>
          </w:p>
        </w:tc>
        <w:tc>
          <w:tcPr>
            <w:tcW w:w="692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（申し込み住所と異なる場合のみ記入してください）</w:t>
            </w:r>
          </w:p>
          <w:p>
            <w:pPr>
              <w:pStyle w:val="0"/>
              <w:spacing w:before="185" w:beforeLines="50" w:beforeAutospacing="0" w:after="185" w:afterLines="50" w:afterAutospacing="0"/>
              <w:rPr>
                <w:rFonts w:hint="eastAsia" w:asciiTheme="majorEastAsia" w:hAnsiTheme="majorEastAsia" w:eastAsiaTheme="majorEastAsia"/>
              </w:rPr>
            </w:pPr>
          </w:p>
        </w:tc>
      </w:tr>
      <w:tr>
        <w:trPr/>
        <w:tc>
          <w:tcPr>
            <w:tcW w:w="540"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85" w:beforeLines="50" w:beforeAutospacing="0" w:after="185" w:afterLines="50" w:afterAutospacing="0"/>
              <w:jc w:val="center"/>
              <w:rPr>
                <w:rFonts w:hint="eastAsia" w:asciiTheme="majorEastAsia" w:hAnsiTheme="majorEastAsia" w:eastAsiaTheme="majorEastAsia"/>
              </w:rPr>
            </w:pPr>
          </w:p>
        </w:tc>
        <w:tc>
          <w:tcPr>
            <w:tcW w:w="23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完成年</w:t>
            </w:r>
          </w:p>
        </w:tc>
        <w:tc>
          <w:tcPr>
            <w:tcW w:w="692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　昭和　　年</w:t>
            </w:r>
          </w:p>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　平成　　年</w:t>
            </w:r>
          </w:p>
        </w:tc>
      </w:tr>
      <w:tr>
        <w:trPr/>
        <w:tc>
          <w:tcPr>
            <w:tcW w:w="54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85" w:beforeLines="50" w:beforeAutospacing="0" w:after="185" w:afterLines="50" w:afterAutospacing="0"/>
              <w:jc w:val="center"/>
              <w:rPr>
                <w:rFonts w:hint="eastAsia" w:asciiTheme="majorEastAsia" w:hAnsiTheme="majorEastAsia" w:eastAsiaTheme="majorEastAsia"/>
              </w:rPr>
            </w:pPr>
          </w:p>
        </w:tc>
        <w:tc>
          <w:tcPr>
            <w:tcW w:w="23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所有者名</w:t>
            </w:r>
          </w:p>
        </w:tc>
        <w:tc>
          <w:tcPr>
            <w:tcW w:w="692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（申込者と異なる場合のみ記入してください）</w:t>
            </w:r>
          </w:p>
          <w:p>
            <w:pPr>
              <w:pStyle w:val="0"/>
              <w:spacing w:before="185" w:beforeLines="50" w:beforeAutospacing="0" w:after="185" w:afterLines="50" w:afterAutospacing="0"/>
              <w:rPr>
                <w:rFonts w:hint="eastAsia" w:asciiTheme="majorEastAsia" w:hAnsiTheme="majorEastAsia" w:eastAsiaTheme="majorEastAsia"/>
              </w:rPr>
            </w:pPr>
          </w:p>
        </w:tc>
      </w:tr>
      <w:tr>
        <w:trPr/>
        <w:tc>
          <w:tcPr>
            <w:tcW w:w="540" w:type="dxa"/>
            <w:tcBorders>
              <w:top w:val="single" w:color="auto" w:sz="12" w:space="0"/>
              <w:left w:val="nil"/>
              <w:bottom w:val="single" w:color="auto" w:sz="12" w:space="0"/>
              <w:right w:val="nil"/>
              <w:tl2br w:val="none" w:color="auto" w:sz="0" w:space="0"/>
              <w:tr2bl w:val="none" w:color="auto" w:sz="0" w:space="0"/>
            </w:tcBorders>
            <w:vAlign w:val="top"/>
          </w:tcPr>
          <w:p>
            <w:pPr>
              <w:pStyle w:val="0"/>
              <w:jc w:val="center"/>
              <w:rPr>
                <w:rFonts w:hint="eastAsia" w:asciiTheme="majorEastAsia" w:hAnsiTheme="majorEastAsia" w:eastAsiaTheme="majorEastAsia"/>
              </w:rPr>
            </w:pPr>
          </w:p>
        </w:tc>
        <w:tc>
          <w:tcPr>
            <w:tcW w:w="2376" w:type="dxa"/>
            <w:tcBorders>
              <w:top w:val="single" w:color="auto" w:sz="12" w:space="0"/>
              <w:left w:val="nil"/>
              <w:bottom w:val="single" w:color="auto" w:sz="12" w:space="0"/>
              <w:right w:val="nil"/>
              <w:tl2br w:val="none" w:color="auto" w:sz="0" w:space="0"/>
              <w:tr2bl w:val="none" w:color="auto" w:sz="0" w:space="0"/>
            </w:tcBorders>
            <w:vAlign w:val="top"/>
          </w:tcPr>
          <w:p>
            <w:pPr>
              <w:pStyle w:val="0"/>
              <w:rPr>
                <w:rFonts w:hint="eastAsia" w:asciiTheme="majorEastAsia" w:hAnsiTheme="majorEastAsia" w:eastAsiaTheme="majorEastAsia"/>
              </w:rPr>
            </w:pPr>
          </w:p>
        </w:tc>
        <w:tc>
          <w:tcPr>
            <w:tcW w:w="6920" w:type="dxa"/>
            <w:tcBorders>
              <w:top w:val="single" w:color="auto" w:sz="12" w:space="0"/>
              <w:left w:val="nil"/>
              <w:bottom w:val="single" w:color="auto" w:sz="12" w:space="0"/>
              <w:right w:val="nil"/>
              <w:tl2br w:val="none" w:color="auto" w:sz="0" w:space="0"/>
              <w:tr2bl w:val="none" w:color="auto" w:sz="0" w:space="0"/>
            </w:tcBorders>
            <w:vAlign w:val="top"/>
          </w:tcPr>
          <w:p>
            <w:pPr>
              <w:pStyle w:val="0"/>
              <w:rPr>
                <w:rFonts w:hint="eastAsia" w:asciiTheme="majorEastAsia" w:hAnsiTheme="majorEastAsia" w:eastAsiaTheme="majorEastAsia"/>
              </w:rPr>
            </w:pPr>
          </w:p>
        </w:tc>
      </w:tr>
      <w:tr>
        <w:trPr/>
        <w:tc>
          <w:tcPr>
            <w:tcW w:w="2916"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必要書類</w:t>
            </w:r>
          </w:p>
        </w:tc>
        <w:tc>
          <w:tcPr>
            <w:tcW w:w="692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　耐震診断申込書（様式１－２とも）</w:t>
            </w:r>
          </w:p>
          <w:p>
            <w:pPr>
              <w:pStyle w:val="0"/>
              <w:spacing w:before="185" w:beforeLines="50" w:beforeAutospacing="0" w:after="185" w:afterLines="50" w:afterAutospacing="0"/>
              <w:ind w:left="200" w:hanging="200" w:hangingChars="100"/>
              <w:rPr>
                <w:rFonts w:hint="eastAsia" w:asciiTheme="majorEastAsia" w:hAnsiTheme="majorEastAsia" w:eastAsiaTheme="majorEastAsia"/>
              </w:rPr>
            </w:pPr>
            <w:r>
              <w:rPr>
                <w:rFonts w:hint="eastAsia" w:asciiTheme="majorEastAsia" w:hAnsiTheme="majorEastAsia" w:eastAsiaTheme="majorEastAsia"/>
              </w:rPr>
              <w:t>□　住宅の図面（仕上げ表、寸法の記入のある各階平面図で筋かい等の位置及び仕様のわかるもの）</w:t>
            </w:r>
          </w:p>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　診断結果の郵送を希望する場合は返信用封筒（宛名記入＋切手）</w:t>
            </w:r>
          </w:p>
        </w:tc>
      </w:tr>
      <w:tr>
        <w:trPr/>
        <w:tc>
          <w:tcPr>
            <w:tcW w:w="2916"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結果報告方法</w:t>
            </w:r>
          </w:p>
        </w:tc>
        <w:tc>
          <w:tcPr>
            <w:tcW w:w="692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　来庁　令和</w:t>
            </w:r>
            <w:bookmarkStart w:id="0" w:name="_GoBack"/>
            <w:bookmarkEnd w:id="0"/>
            <w:r>
              <w:rPr>
                <w:rFonts w:hint="eastAsia" w:asciiTheme="majorEastAsia" w:hAnsiTheme="majorEastAsia" w:eastAsiaTheme="majorEastAsia"/>
              </w:rPr>
              <w:t>　　年　　月　　日　午前・午後　　時</w:t>
            </w:r>
          </w:p>
          <w:p>
            <w:pPr>
              <w:pStyle w:val="0"/>
              <w:spacing w:before="185" w:beforeLines="50" w:beforeAutospacing="0" w:after="185" w:afterLines="50" w:afterAutospacing="0"/>
              <w:rPr>
                <w:rFonts w:hint="eastAsia" w:asciiTheme="majorEastAsia" w:hAnsiTheme="majorEastAsia" w:eastAsiaTheme="majorEastAsia"/>
              </w:rPr>
            </w:pPr>
            <w:r>
              <w:rPr>
                <w:rFonts w:hint="eastAsia" w:asciiTheme="majorEastAsia" w:hAnsiTheme="majorEastAsia" w:eastAsiaTheme="majorEastAsia"/>
              </w:rPr>
              <w:t>□　郵送</w:t>
            </w:r>
          </w:p>
        </w:tc>
      </w:tr>
    </w:tbl>
    <w:p>
      <w:pPr>
        <w:pStyle w:val="0"/>
        <w:ind w:right="800"/>
        <w:rPr>
          <w:rFonts w:hint="default" w:asciiTheme="majorEastAsia" w:hAnsiTheme="majorEastAsia" w:eastAsiaTheme="majorEastAsia"/>
        </w:rPr>
      </w:pPr>
      <w:r>
        <w:rPr>
          <w:rFonts w:hint="eastAsia" w:asciiTheme="majorEastAsia" w:hAnsiTheme="majorEastAsia" w:eastAsiaTheme="majorEastAsia"/>
        </w:rPr>
        <w:t>※　様式１－２も記載願います。</w:t>
      </w:r>
      <w:r>
        <w:rPr>
          <w:rFonts w:hint="default" w:asciiTheme="majorEastAsia" w:hAnsiTheme="majorEastAsia" w:eastAsiaTheme="majorEastAsia"/>
        </w:rPr>
        <w:br w:type="page"/>
      </w:r>
    </w:p>
    <w:p>
      <w:pPr>
        <w:pStyle w:val="0"/>
        <w:ind w:firstLine="108" w:firstLineChars="54"/>
        <w:rPr>
          <w:rFonts w:hint="eastAsia" w:asciiTheme="majorEastAsia" w:hAnsiTheme="majorEastAsia" w:eastAsiaTheme="majorEastAsia"/>
        </w:rPr>
      </w:pPr>
      <w:r>
        <w:rPr>
          <w:rFonts w:hint="eastAsia" w:asciiTheme="majorEastAsia" w:hAnsiTheme="majorEastAsia" w:eastAsiaTheme="majorEastAsia"/>
        </w:rPr>
        <w:t>様式１―２</w:t>
      </w:r>
    </w:p>
    <w:p>
      <w:pPr>
        <w:pStyle w:val="0"/>
        <w:jc w:val="center"/>
        <w:rPr>
          <w:rFonts w:hint="eastAsia" w:asciiTheme="majorEastAsia" w:hAnsiTheme="majorEastAsia" w:eastAsiaTheme="majorEastAsia"/>
          <w:sz w:val="28"/>
        </w:rPr>
      </w:pPr>
      <w:r>
        <w:rPr>
          <w:rFonts w:hint="eastAsia" w:asciiTheme="majorEastAsia" w:hAnsiTheme="majorEastAsia" w:eastAsiaTheme="majorEastAsia"/>
          <w:sz w:val="28"/>
        </w:rPr>
        <w:t>老朽度の調査部位と診断項目</w:t>
      </w:r>
    </w:p>
    <w:tbl>
      <w:tblPr>
        <w:tblStyle w:val="11"/>
        <w:tblW w:w="9524"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7"/>
        <w:gridCol w:w="869"/>
        <w:gridCol w:w="72"/>
        <w:gridCol w:w="17"/>
        <w:gridCol w:w="1860"/>
        <w:gridCol w:w="870"/>
        <w:gridCol w:w="4477"/>
        <w:gridCol w:w="942"/>
      </w:tblGrid>
      <w:tr>
        <w:trPr/>
        <w:tc>
          <w:tcPr>
            <w:tcW w:w="1358" w:type="dxa"/>
            <w:gridSpan w:val="3"/>
            <w:tcBorders>
              <w:top w:val="single" w:color="auto" w:sz="12" w:space="0"/>
              <w:left w:val="single" w:color="auto" w:sz="12" w:space="0"/>
              <w:bottom w:val="double" w:color="auto" w:sz="4"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jc w:val="center"/>
              <w:rPr>
                <w:rFonts w:hint="eastAsia" w:asciiTheme="majorEastAsia" w:hAnsiTheme="majorEastAsia" w:eastAsiaTheme="majorEastAsia"/>
              </w:rPr>
            </w:pPr>
            <w:r>
              <w:rPr>
                <w:rFonts w:hint="eastAsia" w:asciiTheme="majorEastAsia" w:hAnsiTheme="majorEastAsia" w:eastAsiaTheme="majorEastAsia"/>
              </w:rPr>
              <w:t>部位</w:t>
            </w:r>
          </w:p>
        </w:tc>
        <w:tc>
          <w:tcPr>
            <w:tcW w:w="1877" w:type="dxa"/>
            <w:gridSpan w:val="2"/>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jc w:val="center"/>
              <w:rPr>
                <w:rFonts w:hint="eastAsia" w:asciiTheme="majorEastAsia" w:hAnsiTheme="majorEastAsia" w:eastAsiaTheme="majorEastAsia"/>
              </w:rPr>
            </w:pPr>
            <w:r>
              <w:rPr>
                <w:rFonts w:hint="eastAsia" w:asciiTheme="majorEastAsia" w:hAnsiTheme="majorEastAsia" w:eastAsiaTheme="majorEastAsia"/>
              </w:rPr>
              <w:t>材料、部材等</w:t>
            </w:r>
          </w:p>
        </w:tc>
        <w:tc>
          <w:tcPr>
            <w:tcW w:w="87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jc w:val="center"/>
              <w:rPr>
                <w:rFonts w:hint="eastAsia" w:asciiTheme="majorEastAsia" w:hAnsiTheme="majorEastAsia" w:eastAsiaTheme="majorEastAsia"/>
              </w:rPr>
            </w:pPr>
            <w:r>
              <w:rPr>
                <w:rFonts w:hint="eastAsia" w:asciiTheme="majorEastAsia" w:hAnsiTheme="majorEastAsia" w:eastAsiaTheme="majorEastAsia"/>
              </w:rPr>
              <w:t>対象の</w:t>
            </w:r>
          </w:p>
          <w:p>
            <w:pPr>
              <w:pStyle w:val="0"/>
              <w:spacing w:before="55" w:beforeLines="15" w:beforeAutospacing="0" w:after="55" w:afterLines="15" w:afterAutospacing="0"/>
              <w:jc w:val="center"/>
              <w:rPr>
                <w:rFonts w:hint="eastAsia" w:asciiTheme="majorEastAsia" w:hAnsiTheme="majorEastAsia" w:eastAsiaTheme="majorEastAsia"/>
              </w:rPr>
            </w:pPr>
            <w:r>
              <w:rPr>
                <w:rFonts w:hint="eastAsia" w:asciiTheme="majorEastAsia" w:hAnsiTheme="majorEastAsia" w:eastAsiaTheme="majorEastAsia"/>
              </w:rPr>
              <w:t>有　無</w:t>
            </w:r>
          </w:p>
        </w:tc>
        <w:tc>
          <w:tcPr>
            <w:tcW w:w="4477"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jc w:val="center"/>
              <w:rPr>
                <w:rFonts w:hint="eastAsia" w:asciiTheme="majorEastAsia" w:hAnsiTheme="majorEastAsia" w:eastAsiaTheme="majorEastAsia"/>
              </w:rPr>
            </w:pPr>
            <w:r>
              <w:rPr>
                <w:rFonts w:hint="eastAsia" w:asciiTheme="majorEastAsia" w:hAnsiTheme="majorEastAsia" w:eastAsiaTheme="majorEastAsia"/>
              </w:rPr>
              <w:t>劣化事象</w:t>
            </w:r>
          </w:p>
        </w:tc>
        <w:tc>
          <w:tcPr>
            <w:tcW w:w="942"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before="55" w:beforeLines="15" w:beforeAutospacing="0" w:after="55" w:afterLines="15" w:afterAutospacing="0"/>
              <w:ind w:left="-100" w:leftChars="-50"/>
              <w:jc w:val="center"/>
              <w:rPr>
                <w:rFonts w:hint="eastAsia" w:asciiTheme="majorEastAsia" w:hAnsiTheme="majorEastAsia" w:eastAsiaTheme="majorEastAsia"/>
              </w:rPr>
            </w:pPr>
            <w:r>
              <w:rPr>
                <w:rFonts w:hint="eastAsia" w:asciiTheme="majorEastAsia" w:hAnsiTheme="majorEastAsia" w:eastAsiaTheme="majorEastAsia"/>
              </w:rPr>
              <w:t>劣化の</w:t>
            </w:r>
          </w:p>
          <w:p>
            <w:pPr>
              <w:pStyle w:val="0"/>
              <w:spacing w:before="55" w:beforeLines="15" w:beforeAutospacing="0" w:after="55" w:afterLines="15" w:afterAutospacing="0"/>
              <w:ind w:left="-100" w:leftChars="-50"/>
              <w:jc w:val="center"/>
              <w:rPr>
                <w:rFonts w:hint="eastAsia" w:asciiTheme="majorEastAsia" w:hAnsiTheme="majorEastAsia" w:eastAsiaTheme="majorEastAsia"/>
              </w:rPr>
            </w:pPr>
            <w:r>
              <w:rPr>
                <w:rFonts w:hint="eastAsia" w:asciiTheme="majorEastAsia" w:hAnsiTheme="majorEastAsia" w:eastAsiaTheme="majorEastAsia"/>
              </w:rPr>
              <w:t>有　無</w:t>
            </w:r>
          </w:p>
        </w:tc>
      </w:tr>
      <w:tr>
        <w:trPr/>
        <w:tc>
          <w:tcPr>
            <w:tcW w:w="1358" w:type="dxa"/>
            <w:gridSpan w:val="3"/>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屋根、葺き材</w:t>
            </w:r>
          </w:p>
        </w:tc>
        <w:tc>
          <w:tcPr>
            <w:tcW w:w="1877" w:type="dxa"/>
            <w:gridSpan w:val="2"/>
            <w:tcBorders>
              <w:top w:val="doub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金属板</w:t>
            </w:r>
          </w:p>
        </w:tc>
        <w:tc>
          <w:tcPr>
            <w:tcW w:w="870"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変退色、さび、さび穴、ずれ、めくれがある</w:t>
            </w:r>
          </w:p>
        </w:tc>
        <w:tc>
          <w:tcPr>
            <w:tcW w:w="942" w:type="dxa"/>
            <w:tcBorders>
              <w:top w:val="doub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135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p>
        </w:tc>
        <w:tc>
          <w:tcPr>
            <w:tcW w:w="1877"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瓦・スレート</w:t>
            </w:r>
          </w:p>
        </w:tc>
        <w:tc>
          <w:tcPr>
            <w:tcW w:w="87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割れ、欠け、ずれ、欠落がある</w:t>
            </w:r>
          </w:p>
        </w:tc>
        <w:tc>
          <w:tcPr>
            <w:tcW w:w="942"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1358"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樋</w:t>
            </w:r>
          </w:p>
        </w:tc>
        <w:tc>
          <w:tcPr>
            <w:tcW w:w="18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軒・呼び樋</w:t>
            </w:r>
          </w:p>
        </w:tc>
        <w:tc>
          <w:tcPr>
            <w:tcW w:w="8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変退色、さび、割れ、ずれ、欠落がある</w:t>
            </w:r>
          </w:p>
        </w:tc>
        <w:tc>
          <w:tcPr>
            <w:tcW w:w="942"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135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p>
        </w:tc>
        <w:tc>
          <w:tcPr>
            <w:tcW w:w="1877"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縦樋</w:t>
            </w:r>
          </w:p>
        </w:tc>
        <w:tc>
          <w:tcPr>
            <w:tcW w:w="87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変退色、さび、割れ、ずれ、欠落がある</w:t>
            </w:r>
          </w:p>
        </w:tc>
        <w:tc>
          <w:tcPr>
            <w:tcW w:w="942"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1358"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外壁</w:t>
            </w:r>
          </w:p>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仕上げ</w:t>
            </w:r>
          </w:p>
        </w:tc>
        <w:tc>
          <w:tcPr>
            <w:tcW w:w="18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木製版、合板</w:t>
            </w:r>
          </w:p>
        </w:tc>
        <w:tc>
          <w:tcPr>
            <w:tcW w:w="8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水浸み痕、こけ、割れ、抜け節、じれ、腐朽がある</w:t>
            </w:r>
          </w:p>
        </w:tc>
        <w:tc>
          <w:tcPr>
            <w:tcW w:w="942"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135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18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窯業系サイディング</w:t>
            </w:r>
          </w:p>
        </w:tc>
        <w:tc>
          <w:tcPr>
            <w:tcW w:w="87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こけ、割れ、ずれ、欠落、シール切れがある</w:t>
            </w:r>
          </w:p>
        </w:tc>
        <w:tc>
          <w:tcPr>
            <w:tcW w:w="942"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135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18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金属サイディング</w:t>
            </w:r>
          </w:p>
        </w:tc>
        <w:tc>
          <w:tcPr>
            <w:tcW w:w="87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変退色、さび、さび穴、ずれ、めくれ、目地空き、シール切れがある</w:t>
            </w:r>
          </w:p>
        </w:tc>
        <w:tc>
          <w:tcPr>
            <w:tcW w:w="942"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135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18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モルタル</w:t>
            </w:r>
          </w:p>
        </w:tc>
        <w:tc>
          <w:tcPr>
            <w:tcW w:w="8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こけ、</w:t>
            </w:r>
            <w:r>
              <w:rPr>
                <w:rFonts w:hint="eastAsia" w:asciiTheme="majorEastAsia" w:hAnsiTheme="majorEastAsia" w:eastAsiaTheme="majorEastAsia"/>
              </w:rPr>
              <w:t>0.3mm</w:t>
            </w:r>
            <w:r>
              <w:rPr>
                <w:rFonts w:hint="eastAsia" w:asciiTheme="majorEastAsia" w:hAnsiTheme="majorEastAsia" w:eastAsiaTheme="majorEastAsia"/>
              </w:rPr>
              <w:t>以上の亀裂、剥落がある</w:t>
            </w:r>
          </w:p>
        </w:tc>
        <w:tc>
          <w:tcPr>
            <w:tcW w:w="942"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3235"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露出した躯体</w:t>
            </w:r>
          </w:p>
        </w:tc>
        <w:tc>
          <w:tcPr>
            <w:tcW w:w="870" w:type="dxa"/>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水浸み痕、こけ、腐朽、蟻道、蟻害がある</w:t>
            </w:r>
          </w:p>
        </w:tc>
        <w:tc>
          <w:tcPr>
            <w:tcW w:w="9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バルコニー</w:t>
            </w:r>
          </w:p>
        </w:tc>
        <w:tc>
          <w:tcPr>
            <w:tcW w:w="958" w:type="dxa"/>
            <w:gridSpan w:val="3"/>
            <w:vMerge w:val="restart"/>
            <w:vAlign w:val="center"/>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手すり壁</w:t>
            </w:r>
          </w:p>
        </w:tc>
        <w:tc>
          <w:tcPr>
            <w:tcW w:w="18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木製板、合板</w:t>
            </w:r>
          </w:p>
        </w:tc>
        <w:tc>
          <w:tcPr>
            <w:tcW w:w="8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水浸み痕、こけ、割れ、抜け節、じれ、腐朽がある</w:t>
            </w:r>
          </w:p>
        </w:tc>
        <w:tc>
          <w:tcPr>
            <w:tcW w:w="942"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958" w:type="dxa"/>
            <w:gridSpan w:val="3"/>
            <w:vMerge w:val="continue"/>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18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窯業系サイディング</w:t>
            </w:r>
          </w:p>
        </w:tc>
        <w:tc>
          <w:tcPr>
            <w:tcW w:w="87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こけ、割れ、ずれ、欠落、シール切れがある</w:t>
            </w:r>
          </w:p>
        </w:tc>
        <w:tc>
          <w:tcPr>
            <w:tcW w:w="942"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958" w:type="dxa"/>
            <w:gridSpan w:val="3"/>
            <w:vMerge w:val="continue"/>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18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金属サイディング</w:t>
            </w:r>
          </w:p>
        </w:tc>
        <w:tc>
          <w:tcPr>
            <w:tcW w:w="87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変退色、さび、さび穴、ずれ、めくれ、目地空き、シール切れがある</w:t>
            </w:r>
          </w:p>
        </w:tc>
        <w:tc>
          <w:tcPr>
            <w:tcW w:w="942"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958" w:type="dxa"/>
            <w:gridSpan w:val="3"/>
            <w:vMerge w:val="continue"/>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18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外壁との接合部</w:t>
            </w:r>
          </w:p>
        </w:tc>
        <w:tc>
          <w:tcPr>
            <w:tcW w:w="8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外壁面との接合部に亀裂、隙間、緩み、シール切れがある</w:t>
            </w:r>
          </w:p>
        </w:tc>
        <w:tc>
          <w:tcPr>
            <w:tcW w:w="942"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2818" w:type="dxa"/>
            <w:gridSpan w:val="4"/>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床排水</w:t>
            </w:r>
          </w:p>
        </w:tc>
        <w:tc>
          <w:tcPr>
            <w:tcW w:w="870" w:type="dxa"/>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壁面を伝って流れている、または排水の仕組みがない</w:t>
            </w:r>
          </w:p>
        </w:tc>
        <w:tc>
          <w:tcPr>
            <w:tcW w:w="9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内壁</w:t>
            </w:r>
          </w:p>
        </w:tc>
        <w:tc>
          <w:tcPr>
            <w:tcW w:w="869" w:type="dxa"/>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一般室</w:t>
            </w:r>
          </w:p>
        </w:tc>
        <w:tc>
          <w:tcPr>
            <w:tcW w:w="194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内壁、窓下</w:t>
            </w:r>
          </w:p>
        </w:tc>
        <w:tc>
          <w:tcPr>
            <w:tcW w:w="8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水浸み痕、はがれ、亀裂、カビがある</w:t>
            </w:r>
          </w:p>
        </w:tc>
        <w:tc>
          <w:tcPr>
            <w:tcW w:w="94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p>
        </w:tc>
        <w:tc>
          <w:tcPr>
            <w:tcW w:w="869" w:type="dxa"/>
            <w:vMerge w:val="restart"/>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浴室</w:t>
            </w:r>
          </w:p>
        </w:tc>
        <w:tc>
          <w:tcPr>
            <w:tcW w:w="194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タイル壁</w:t>
            </w:r>
          </w:p>
        </w:tc>
        <w:tc>
          <w:tcPr>
            <w:tcW w:w="8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目地の亀裂、タイルの割れがある</w:t>
            </w:r>
          </w:p>
        </w:tc>
        <w:tc>
          <w:tcPr>
            <w:tcW w:w="942"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p>
        </w:tc>
        <w:tc>
          <w:tcPr>
            <w:tcW w:w="869" w:type="dxa"/>
            <w:vMerge w:val="continue"/>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1949"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タイル以外</w:t>
            </w:r>
          </w:p>
        </w:tc>
        <w:tc>
          <w:tcPr>
            <w:tcW w:w="87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水浸み痕、変色、亀裂、カビ、腐朽ち、蟻害がある</w:t>
            </w:r>
          </w:p>
        </w:tc>
        <w:tc>
          <w:tcPr>
            <w:tcW w:w="942"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床</w:t>
            </w:r>
          </w:p>
        </w:tc>
        <w:tc>
          <w:tcPr>
            <w:tcW w:w="869" w:type="dxa"/>
            <w:vMerge w:val="restart"/>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床面</w:t>
            </w:r>
          </w:p>
        </w:tc>
        <w:tc>
          <w:tcPr>
            <w:tcW w:w="194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一般室</w:t>
            </w:r>
          </w:p>
        </w:tc>
        <w:tc>
          <w:tcPr>
            <w:tcW w:w="8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傾斜、過度の振動、床鳴りがある</w:t>
            </w:r>
          </w:p>
        </w:tc>
        <w:tc>
          <w:tcPr>
            <w:tcW w:w="942"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869" w:type="dxa"/>
            <w:vMerge w:val="continue"/>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194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廊下</w:t>
            </w:r>
          </w:p>
        </w:tc>
        <w:tc>
          <w:tcPr>
            <w:tcW w:w="8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傾斜、過度の振動、床鳴りがある</w:t>
            </w:r>
          </w:p>
        </w:tc>
        <w:tc>
          <w:tcPr>
            <w:tcW w:w="942"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r>
        <w:trPr/>
        <w:tc>
          <w:tcPr>
            <w:tcW w:w="41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8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床下</w:t>
            </w:r>
          </w:p>
        </w:tc>
        <w:tc>
          <w:tcPr>
            <w:tcW w:w="1949"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87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c>
          <w:tcPr>
            <w:tcW w:w="447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r>
              <w:rPr>
                <w:rFonts w:hint="eastAsia" w:asciiTheme="majorEastAsia" w:hAnsiTheme="majorEastAsia" w:eastAsiaTheme="majorEastAsia"/>
              </w:rPr>
              <w:t>基礎の亀裂や床下部材に腐朽、蟻道、蟻害がある</w:t>
            </w:r>
          </w:p>
        </w:tc>
        <w:tc>
          <w:tcPr>
            <w:tcW w:w="94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55" w:beforeLines="15" w:beforeAutospacing="0" w:after="55" w:afterLines="15" w:afterAutospacing="0"/>
              <w:rPr>
                <w:rFonts w:hint="eastAsia" w:asciiTheme="majorEastAsia" w:hAnsiTheme="majorEastAsia" w:eastAsiaTheme="majorEastAsia"/>
              </w:rPr>
            </w:pPr>
          </w:p>
        </w:tc>
      </w:tr>
    </w:tbl>
    <w:p>
      <w:pPr>
        <w:pStyle w:val="0"/>
        <w:ind w:firstLine="142" w:firstLineChars="71"/>
        <w:rPr>
          <w:rFonts w:hint="default" w:asciiTheme="majorEastAsia" w:hAnsiTheme="majorEastAsia" w:eastAsiaTheme="majorEastAsia"/>
        </w:rPr>
      </w:pPr>
      <w:r>
        <w:rPr>
          <w:rFonts w:hint="eastAsia" w:asciiTheme="majorEastAsia" w:hAnsiTheme="majorEastAsia" w:eastAsiaTheme="majorEastAsia"/>
        </w:rPr>
        <w:t>※わかる範囲で記入して下さい。</w:t>
      </w:r>
    </w:p>
    <w:sectPr>
      <w:pgSz w:w="11906" w:h="16838"/>
      <w:pgMar w:top="567" w:right="1021" w:bottom="567"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中丸ゴシック体">
    <w:panose1 w:val="00000000000000000000"/>
    <w:charset w:val="80"/>
    <w:family w:val="auto"/>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ＤＦ中丸ゴシック体"/>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Words>
  <Characters>873</Characters>
  <Application>JUST Note</Application>
  <Lines>391</Lines>
  <Paragraphs>89</Paragraphs>
  <CharactersWithSpaces>910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042269</dc:creator>
  <cp:lastModifiedBy>鹿島＿夏歩（建築第２グループ）</cp:lastModifiedBy>
  <dcterms:created xsi:type="dcterms:W3CDTF">2011-04-21T01:32:00Z</dcterms:created>
  <dcterms:modified xsi:type="dcterms:W3CDTF">2021-07-30T08:14:52Z</dcterms:modified>
  <cp:revision>4</cp:revision>
</cp:coreProperties>
</file>