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pPr w:leftFromText="142" w:rightFromText="142" w:topFromText="0" w:bottomFromText="0" w:vertAnchor="margin" w:horzAnchor="text" w:tblpXSpec="left" w:tblpY="525"/>
        <w:tblW w:w="9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30"/>
      </w:tblGrid>
      <w:tr>
        <w:trPr>
          <w:trHeight w:val="650" w:hRule="atLeast"/>
        </w:trPr>
        <w:tc>
          <w:tcPr>
            <w:tcW w:w="9630" w:type="dxa"/>
            <w:vAlign w:val="top"/>
          </w:tcPr>
          <w:p>
            <w:pPr>
              <w:pStyle w:val="0"/>
              <w:jc w:val="center"/>
              <w:rPr>
                <w:rFonts w:hint="default"/>
                <w:sz w:val="28"/>
              </w:rPr>
            </w:pPr>
            <w:r>
              <w:rPr>
                <w:rFonts w:hint="eastAsia"/>
                <w:sz w:val="28"/>
              </w:rPr>
              <w:t>２０２５年において必要とされる病床数の推計結果</w:t>
            </w:r>
          </w:p>
        </w:tc>
      </w:tr>
    </w:tbl>
    <w:p>
      <w:pPr>
        <w:pStyle w:val="0"/>
        <w:jc w:val="right"/>
        <w:rPr>
          <w:rFonts w:hint="default"/>
        </w:rPr>
      </w:pPr>
      <w:bookmarkStart w:id="0" w:name="_GoBack"/>
      <w:bookmarkEnd w:id="0"/>
      <w:r>
        <w:rPr>
          <w:rFonts w:hint="eastAsia"/>
        </w:rPr>
        <w:t>北海道議会説明要旨</w:t>
      </w:r>
    </w:p>
    <w:p>
      <w:pPr>
        <w:pStyle w:val="0"/>
        <w:ind w:left="261" w:hanging="261" w:hangingChars="100"/>
        <w:rPr>
          <w:rFonts w:hint="default"/>
          <w:sz w:val="26"/>
        </w:rPr>
      </w:pPr>
      <w:r>
        <w:rPr>
          <w:rFonts w:hint="eastAsia"/>
          <w:sz w:val="26"/>
        </w:rPr>
        <w:t>○資料２－３</w:t>
      </w:r>
      <w:r>
        <w:rPr>
          <w:rFonts w:hint="eastAsia"/>
          <w:sz w:val="26"/>
        </w:rPr>
        <w:t xml:space="preserve"> </w:t>
      </w:r>
      <w:r>
        <w:rPr>
          <w:rFonts w:hint="eastAsia"/>
          <w:sz w:val="26"/>
        </w:rPr>
        <w:t>「</w:t>
      </w:r>
      <w:r>
        <w:rPr>
          <w:rFonts w:hint="eastAsia"/>
          <w:sz w:val="26"/>
        </w:rPr>
        <w:t>2025</w:t>
      </w:r>
      <w:r>
        <w:rPr>
          <w:rFonts w:hint="eastAsia"/>
          <w:sz w:val="26"/>
        </w:rPr>
        <w:t>年において必要とされる病床数の推計結果について」</w:t>
      </w:r>
      <w:r>
        <w:rPr>
          <w:rFonts w:hint="eastAsia"/>
          <w:sz w:val="26"/>
        </w:rPr>
        <w:t>2025</w:t>
      </w:r>
      <w:r>
        <w:rPr>
          <w:rFonts w:hint="eastAsia"/>
          <w:sz w:val="26"/>
        </w:rPr>
        <w:t>年において必要とされる病床数の推計結果について。</w:t>
      </w:r>
    </w:p>
    <w:p>
      <w:pPr>
        <w:pStyle w:val="0"/>
        <w:ind w:left="241" w:leftChars="100"/>
        <w:rPr>
          <w:rFonts w:hint="default"/>
          <w:sz w:val="26"/>
        </w:rPr>
      </w:pPr>
      <w:r>
        <w:rPr>
          <w:rFonts w:hint="eastAsia"/>
          <w:sz w:val="26"/>
        </w:rPr>
        <w:t>道では、地域医療構想の議論を行うための基礎となるものとして、国から提供されたデータを基に、厚生労働省令で定められた算定式により、道内の二次医療圏ごとに</w:t>
      </w:r>
      <w:r>
        <w:rPr>
          <w:rFonts w:hint="eastAsia"/>
          <w:sz w:val="26"/>
        </w:rPr>
        <w:t>2025</w:t>
      </w:r>
      <w:r>
        <w:rPr>
          <w:rFonts w:hint="eastAsia"/>
          <w:sz w:val="26"/>
        </w:rPr>
        <w:t>年において必要となる医療の規模（病床数）の推計を行いました。</w:t>
      </w:r>
    </w:p>
    <w:p>
      <w:pPr>
        <w:pStyle w:val="0"/>
        <w:rPr>
          <w:rFonts w:hint="default"/>
          <w:sz w:val="26"/>
        </w:rPr>
      </w:pPr>
    </w:p>
    <w:p>
      <w:pPr>
        <w:pStyle w:val="0"/>
        <w:rPr>
          <w:rFonts w:hint="default"/>
          <w:sz w:val="26"/>
        </w:rPr>
      </w:pPr>
      <w:r>
        <w:rPr>
          <w:rFonts w:hint="eastAsia"/>
          <w:sz w:val="26"/>
        </w:rPr>
        <w:t>○</w:t>
      </w:r>
      <w:r>
        <w:rPr>
          <w:rFonts w:hint="eastAsia"/>
          <w:sz w:val="26"/>
        </w:rPr>
        <w:t xml:space="preserve"> </w:t>
      </w:r>
      <w:r>
        <w:rPr>
          <w:rFonts w:hint="eastAsia"/>
          <w:sz w:val="26"/>
        </w:rPr>
        <w:t>本推計は、「必要な病床数」という形をとっていますが、現在、患者に行われて</w:t>
      </w:r>
    </w:p>
    <w:p>
      <w:pPr>
        <w:pStyle w:val="0"/>
        <w:ind w:left="361" w:leftChars="150"/>
        <w:rPr>
          <w:rFonts w:hint="default"/>
          <w:sz w:val="26"/>
        </w:rPr>
      </w:pPr>
      <w:r>
        <w:rPr>
          <w:rFonts w:hint="eastAsia"/>
          <w:sz w:val="26"/>
        </w:rPr>
        <w:t>いる医療行為の量を元に、少子高齢化や地域ごとの人口の増減といった人口構造の変化や、慢性疾患の増加といった疾病構造の変化を踏まえ、今後、高度急性期、急性期、回復期、慢性期など、どのような種類の医療が、どの程度必要かという「医療の需要」「患者の数」を推計したものです。</w:t>
      </w:r>
    </w:p>
    <w:p>
      <w:pPr>
        <w:pStyle w:val="0"/>
        <w:rPr>
          <w:rFonts w:hint="default"/>
          <w:sz w:val="26"/>
        </w:rPr>
      </w:pPr>
    </w:p>
    <w:p>
      <w:pPr>
        <w:pStyle w:val="0"/>
        <w:ind w:left="261" w:hanging="261" w:hangingChars="100"/>
        <w:rPr>
          <w:rFonts w:hint="default"/>
          <w:sz w:val="26"/>
        </w:rPr>
      </w:pPr>
      <w:r>
        <w:rPr>
          <w:rFonts w:hint="eastAsia"/>
          <w:sz w:val="26"/>
        </w:rPr>
        <w:t>○</w:t>
      </w:r>
      <w:r>
        <w:rPr>
          <w:rFonts w:hint="eastAsia"/>
          <w:sz w:val="26"/>
        </w:rPr>
        <w:t xml:space="preserve"> </w:t>
      </w:r>
      <w:r>
        <w:rPr>
          <w:rFonts w:hint="eastAsia"/>
          <w:sz w:val="26"/>
        </w:rPr>
        <w:t>また、この推計に基づき、病床を強制的に削減していくという趣旨のものではなく、今後、道内各地で地域医療構想の策定に向けて議論を行うための基礎となるものです。</w:t>
      </w:r>
    </w:p>
    <w:p>
      <w:pPr>
        <w:pStyle w:val="0"/>
        <w:rPr>
          <w:rFonts w:hint="default"/>
          <w:sz w:val="26"/>
        </w:rPr>
      </w:pPr>
    </w:p>
    <w:p>
      <w:pPr>
        <w:pStyle w:val="0"/>
        <w:ind w:left="261" w:hanging="261" w:hangingChars="100"/>
        <w:rPr>
          <w:rFonts w:hint="default"/>
          <w:sz w:val="26"/>
        </w:rPr>
      </w:pPr>
      <w:r>
        <w:rPr>
          <w:rFonts w:hint="eastAsia"/>
          <w:sz w:val="26"/>
        </w:rPr>
        <w:t>○</w:t>
      </w:r>
      <w:r>
        <w:rPr>
          <w:rFonts w:hint="eastAsia"/>
          <w:sz w:val="26"/>
        </w:rPr>
        <w:t xml:space="preserve"> </w:t>
      </w:r>
      <w:r>
        <w:rPr>
          <w:rFonts w:hint="eastAsia"/>
          <w:sz w:val="26"/>
        </w:rPr>
        <w:t>３ページですが、今後、議論を行っていく際に基礎とする推計については、回復期及び慢性期は、できるだけ住所地に近いところで入院を可能とすることが望ましいとの考え方の元、患者の住所地の二次医療圏で入院すると想定し、また、高度急性期及び急性期は、現状の流出入を大きく変化させることは難しいとの考えの元、患者の二次医療圏をまたいだ流出が、現状のまま継続すると想定した推計を用いることとしています。</w:t>
      </w:r>
    </w:p>
    <w:p>
      <w:pPr>
        <w:pStyle w:val="0"/>
        <w:rPr>
          <w:rFonts w:hint="default"/>
          <w:sz w:val="26"/>
        </w:rPr>
      </w:pPr>
      <w:r>
        <w:rPr>
          <w:rFonts w:hint="eastAsia"/>
          <w:sz w:val="26"/>
        </w:rPr>
        <w:t>○</w:t>
      </w:r>
      <w:r>
        <w:rPr>
          <w:rFonts w:hint="eastAsia"/>
          <w:sz w:val="26"/>
        </w:rPr>
        <w:t xml:space="preserve"> </w:t>
      </w:r>
      <w:r>
        <w:rPr>
          <w:rFonts w:hint="eastAsia"/>
          <w:sz w:val="26"/>
        </w:rPr>
        <w:t>資料では、二次医療圏ごとに、稼働していない病床を含んだ</w:t>
      </w:r>
      <w:r>
        <w:rPr>
          <w:rFonts w:hint="eastAsia"/>
          <w:sz w:val="26"/>
        </w:rPr>
        <w:t>2013</w:t>
      </w:r>
      <w:r>
        <w:rPr>
          <w:rFonts w:hint="eastAsia"/>
          <w:sz w:val="26"/>
        </w:rPr>
        <w:t>年の病床数と</w:t>
      </w:r>
    </w:p>
    <w:p>
      <w:pPr>
        <w:pStyle w:val="0"/>
        <w:ind w:left="361" w:leftChars="150"/>
        <w:rPr>
          <w:rFonts w:hint="default"/>
          <w:sz w:val="26"/>
        </w:rPr>
      </w:pPr>
      <w:r>
        <w:rPr>
          <w:rFonts w:hint="eastAsia"/>
          <w:sz w:val="26"/>
        </w:rPr>
        <w:t>2025</w:t>
      </w:r>
      <w:r>
        <w:rPr>
          <w:rFonts w:hint="eastAsia"/>
          <w:sz w:val="26"/>
        </w:rPr>
        <w:t>年に必要とされる病床数を示すとともに、北海道医療計画に定められている「基準病床数」や人口推計についても示しています。</w:t>
      </w:r>
    </w:p>
    <w:p>
      <w:pPr>
        <w:pStyle w:val="0"/>
        <w:rPr>
          <w:rFonts w:hint="default"/>
          <w:sz w:val="26"/>
        </w:rPr>
      </w:pPr>
    </w:p>
    <w:p>
      <w:pPr>
        <w:pStyle w:val="0"/>
        <w:rPr>
          <w:rFonts w:hint="default"/>
          <w:sz w:val="26"/>
        </w:rPr>
      </w:pPr>
      <w:r>
        <w:rPr>
          <w:rFonts w:hint="eastAsia"/>
          <w:sz w:val="26"/>
        </w:rPr>
        <w:t>○</w:t>
      </w:r>
      <w:r>
        <w:rPr>
          <w:rFonts w:hint="eastAsia"/>
          <w:sz w:val="26"/>
        </w:rPr>
        <w:t xml:space="preserve"> </w:t>
      </w:r>
      <w:r>
        <w:rPr>
          <w:rFonts w:hint="eastAsia"/>
          <w:sz w:val="26"/>
        </w:rPr>
        <w:t>推計結果については、全道の</w:t>
      </w:r>
      <w:r>
        <w:rPr>
          <w:rFonts w:hint="eastAsia"/>
          <w:sz w:val="26"/>
        </w:rPr>
        <w:t>2025</w:t>
      </w:r>
      <w:r>
        <w:rPr>
          <w:rFonts w:hint="eastAsia"/>
          <w:sz w:val="26"/>
        </w:rPr>
        <w:t>年において必要とされる病床数は、最大値で</w:t>
      </w:r>
    </w:p>
    <w:p>
      <w:pPr>
        <w:pStyle w:val="0"/>
        <w:ind w:left="361" w:leftChars="150"/>
        <w:rPr>
          <w:rFonts w:hint="default"/>
          <w:sz w:val="26"/>
        </w:rPr>
      </w:pPr>
      <w:r>
        <w:rPr>
          <w:rFonts w:hint="eastAsia"/>
          <w:sz w:val="26"/>
        </w:rPr>
        <w:t>73,070</w:t>
      </w:r>
      <w:r>
        <w:rPr>
          <w:rFonts w:hint="eastAsia"/>
          <w:sz w:val="26"/>
        </w:rPr>
        <w:t>床、最小値で</w:t>
      </w:r>
      <w:r>
        <w:rPr>
          <w:rFonts w:hint="eastAsia"/>
          <w:sz w:val="26"/>
        </w:rPr>
        <w:t>68,509</w:t>
      </w:r>
      <w:r>
        <w:rPr>
          <w:rFonts w:hint="eastAsia"/>
          <w:sz w:val="26"/>
        </w:rPr>
        <w:t>床と推計され、</w:t>
      </w:r>
      <w:r>
        <w:rPr>
          <w:rFonts w:hint="eastAsia"/>
          <w:sz w:val="26"/>
        </w:rPr>
        <w:t>2013</w:t>
      </w:r>
      <w:r>
        <w:rPr>
          <w:rFonts w:hint="eastAsia"/>
          <w:sz w:val="26"/>
        </w:rPr>
        <w:t>年の病床数である</w:t>
      </w:r>
      <w:r>
        <w:rPr>
          <w:rFonts w:hint="eastAsia"/>
          <w:sz w:val="26"/>
        </w:rPr>
        <w:t>83,556</w:t>
      </w:r>
      <w:r>
        <w:rPr>
          <w:rFonts w:hint="eastAsia"/>
          <w:sz w:val="26"/>
        </w:rPr>
        <w:t>床と比較しますと、</w:t>
      </w:r>
      <w:r>
        <w:rPr>
          <w:rFonts w:hint="eastAsia"/>
          <w:sz w:val="26"/>
        </w:rPr>
        <w:t>10,486</w:t>
      </w:r>
      <w:r>
        <w:rPr>
          <w:rFonts w:hint="eastAsia"/>
          <w:sz w:val="26"/>
        </w:rPr>
        <w:t>床から</w:t>
      </w:r>
      <w:r>
        <w:rPr>
          <w:rFonts w:hint="eastAsia"/>
          <w:sz w:val="26"/>
        </w:rPr>
        <w:t>15,047</w:t>
      </w:r>
      <w:r>
        <w:rPr>
          <w:rFonts w:hint="eastAsia"/>
          <w:sz w:val="26"/>
        </w:rPr>
        <w:t>床、率にしますと</w:t>
      </w:r>
      <w:r>
        <w:rPr>
          <w:rFonts w:hint="eastAsia"/>
          <w:sz w:val="26"/>
        </w:rPr>
        <w:t>12.6</w:t>
      </w:r>
      <w:r>
        <w:rPr>
          <w:rFonts w:hint="eastAsia"/>
          <w:sz w:val="26"/>
        </w:rPr>
        <w:t>％から</w:t>
      </w:r>
      <w:r>
        <w:rPr>
          <w:rFonts w:hint="eastAsia"/>
          <w:sz w:val="26"/>
        </w:rPr>
        <w:t>18.0</w:t>
      </w:r>
      <w:r>
        <w:rPr>
          <w:rFonts w:hint="eastAsia"/>
          <w:sz w:val="26"/>
        </w:rPr>
        <w:t>％の減少となっています。</w:t>
      </w:r>
    </w:p>
    <w:p>
      <w:pPr>
        <w:pStyle w:val="0"/>
        <w:rPr>
          <w:rFonts w:hint="default"/>
          <w:sz w:val="26"/>
        </w:rPr>
      </w:pPr>
    </w:p>
    <w:p>
      <w:pPr>
        <w:pStyle w:val="0"/>
        <w:rPr>
          <w:rFonts w:hint="default"/>
          <w:sz w:val="26"/>
        </w:rPr>
      </w:pPr>
      <w:r>
        <w:rPr>
          <w:rFonts w:hint="eastAsia"/>
          <w:sz w:val="26"/>
        </w:rPr>
        <w:t>○</w:t>
      </w:r>
      <w:r>
        <w:rPr>
          <w:rFonts w:hint="eastAsia"/>
          <w:sz w:val="26"/>
        </w:rPr>
        <w:t xml:space="preserve"> </w:t>
      </w:r>
      <w:r>
        <w:rPr>
          <w:rFonts w:hint="eastAsia"/>
          <w:sz w:val="26"/>
        </w:rPr>
        <w:t>一方、二次医療圏における</w:t>
      </w:r>
      <w:r>
        <w:rPr>
          <w:rFonts w:hint="eastAsia"/>
          <w:sz w:val="26"/>
        </w:rPr>
        <w:t>2013</w:t>
      </w:r>
      <w:r>
        <w:rPr>
          <w:rFonts w:hint="eastAsia"/>
          <w:sz w:val="26"/>
        </w:rPr>
        <w:t>年の病床数と</w:t>
      </w:r>
      <w:r>
        <w:rPr>
          <w:rFonts w:hint="eastAsia"/>
          <w:sz w:val="26"/>
        </w:rPr>
        <w:t>2025</w:t>
      </w:r>
      <w:r>
        <w:rPr>
          <w:rFonts w:hint="eastAsia"/>
          <w:sz w:val="26"/>
        </w:rPr>
        <w:t>年において必要とされる病</w:t>
      </w:r>
    </w:p>
    <w:p>
      <w:pPr>
        <w:pStyle w:val="0"/>
        <w:ind w:left="361" w:leftChars="150"/>
        <w:rPr>
          <w:rFonts w:hint="default"/>
          <w:sz w:val="26"/>
        </w:rPr>
      </w:pPr>
      <w:r>
        <w:rPr>
          <w:rFonts w:hint="eastAsia"/>
          <w:sz w:val="26"/>
        </w:rPr>
        <w:t>床数の最大値との差を見ますと、主なものとして、北渡島檜山地域で</w:t>
      </w:r>
      <w:r>
        <w:rPr>
          <w:rFonts w:hint="eastAsia"/>
          <w:sz w:val="26"/>
        </w:rPr>
        <w:t>45.9</w:t>
      </w:r>
      <w:r>
        <w:rPr>
          <w:rFonts w:hint="eastAsia"/>
          <w:sz w:val="26"/>
        </w:rPr>
        <w:t>％、南檜山地域で</w:t>
      </w:r>
      <w:r>
        <w:rPr>
          <w:rFonts w:hint="eastAsia"/>
          <w:sz w:val="26"/>
        </w:rPr>
        <w:t>45.6</w:t>
      </w:r>
      <w:r>
        <w:rPr>
          <w:rFonts w:hint="eastAsia"/>
          <w:sz w:val="26"/>
        </w:rPr>
        <w:t>％、遠紋地域で</w:t>
      </w:r>
      <w:r>
        <w:rPr>
          <w:rFonts w:hint="eastAsia"/>
          <w:sz w:val="26"/>
        </w:rPr>
        <w:t>35.8</w:t>
      </w:r>
      <w:r>
        <w:rPr>
          <w:rFonts w:hint="eastAsia"/>
          <w:sz w:val="26"/>
        </w:rPr>
        <w:t>％の減少率となっております。また、東胆振地域では、</w:t>
      </w:r>
      <w:r>
        <w:rPr>
          <w:rFonts w:hint="eastAsia"/>
          <w:sz w:val="26"/>
        </w:rPr>
        <w:t>0.7</w:t>
      </w:r>
      <w:r>
        <w:rPr>
          <w:rFonts w:hint="eastAsia"/>
          <w:sz w:val="26"/>
        </w:rPr>
        <w:t>％の増加となっています。</w:t>
      </w:r>
    </w:p>
    <w:p>
      <w:pPr>
        <w:pStyle w:val="0"/>
        <w:rPr>
          <w:rFonts w:hint="default"/>
          <w:sz w:val="26"/>
        </w:rPr>
      </w:pPr>
    </w:p>
    <w:p>
      <w:pPr>
        <w:pStyle w:val="0"/>
        <w:ind w:left="261" w:hanging="261" w:hangingChars="100"/>
        <w:rPr>
          <w:rFonts w:hint="default"/>
          <w:sz w:val="26"/>
        </w:rPr>
      </w:pPr>
      <w:r>
        <w:rPr>
          <w:rFonts w:hint="eastAsia"/>
          <w:sz w:val="26"/>
        </w:rPr>
        <w:t>○</w:t>
      </w:r>
      <w:r>
        <w:rPr>
          <w:rFonts w:hint="eastAsia"/>
          <w:sz w:val="26"/>
        </w:rPr>
        <w:t xml:space="preserve"> </w:t>
      </w:r>
      <w:r>
        <w:rPr>
          <w:rFonts w:hint="eastAsia"/>
          <w:sz w:val="26"/>
        </w:rPr>
        <w:t>資料２ページ、今後の進め方ですが、道においては、地域医療構想策定方針に基づき、地域医療専門委員会及び地域医療構想調整会議において、今回の推計結果など様々なデータを用いながら、医療機関、市町村をはじめとする関係者の方々と構想の策定に向け、議論を行っていく予定です。</w:t>
      </w:r>
    </w:p>
    <w:p>
      <w:pPr>
        <w:pStyle w:val="0"/>
        <w:rPr>
          <w:rFonts w:hint="default"/>
          <w:sz w:val="26"/>
        </w:rPr>
      </w:pPr>
    </w:p>
    <w:p>
      <w:pPr>
        <w:pStyle w:val="0"/>
        <w:ind w:left="261" w:hanging="261" w:hangingChars="100"/>
        <w:rPr>
          <w:rFonts w:hint="default"/>
          <w:sz w:val="26"/>
        </w:rPr>
      </w:pPr>
      <w:r>
        <w:rPr>
          <w:rFonts w:hint="eastAsia"/>
          <w:sz w:val="26"/>
        </w:rPr>
        <w:t>○</w:t>
      </w:r>
      <w:r>
        <w:rPr>
          <w:rFonts w:hint="eastAsia"/>
          <w:sz w:val="26"/>
        </w:rPr>
        <w:t xml:space="preserve"> </w:t>
      </w:r>
      <w:r>
        <w:rPr>
          <w:rFonts w:hint="eastAsia"/>
          <w:sz w:val="26"/>
        </w:rPr>
        <w:t>また、シンポジウムやパブリックコメントを実施するなど、地域の声を反映しながら、現時点では、平成</w:t>
      </w:r>
      <w:r>
        <w:rPr>
          <w:rFonts w:hint="eastAsia"/>
          <w:sz w:val="26"/>
        </w:rPr>
        <w:t>28</w:t>
      </w:r>
      <w:r>
        <w:rPr>
          <w:rFonts w:hint="eastAsia"/>
          <w:sz w:val="26"/>
        </w:rPr>
        <w:t>年度の夏頃を目途として策定に取り組んでまいりたいと考えています。</w:t>
      </w:r>
    </w:p>
    <w:p>
      <w:pPr>
        <w:pStyle w:val="0"/>
        <w:rPr>
          <w:rFonts w:hint="default"/>
          <w:sz w:val="26"/>
        </w:rPr>
      </w:pPr>
    </w:p>
    <w:sectPr>
      <w:pgSz w:w="11906" w:h="16838"/>
      <w:pgMar w:top="1134" w:right="1134" w:bottom="851" w:left="1134" w:header="851" w:footer="992" w:gutter="0"/>
      <w:cols w:space="720"/>
      <w:textDirection w:val="lrTb"/>
      <w:docGrid w:type="linesAndChars" w:linePitch="330"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41"/>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ＭＳ ゴシック"/>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ＭＳ ゴシック"/>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32</Words>
  <Characters>1232</Characters>
  <Application>JUST Note</Application>
  <Lines>46</Lines>
  <Paragraphs>16</Paragraphs>
  <CharactersWithSpaces>1241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二宮＿史至（保護第二係）</dc:creator>
  <cp:lastModifiedBy>二宮＿史至（保護第二係）</cp:lastModifiedBy>
  <dcterms:created xsi:type="dcterms:W3CDTF">2021-07-28T05:06:00Z</dcterms:created>
  <dcterms:modified xsi:type="dcterms:W3CDTF">2021-07-28T05:06:23Z</dcterms:modified>
  <cp:revision>0</cp:revision>
</cp:coreProperties>
</file>