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1A" w:rsidRPr="00F36F59" w:rsidRDefault="00D06A27" w:rsidP="00D37145">
      <w:pPr>
        <w:jc w:val="center"/>
        <w:rPr>
          <w:rFonts w:hint="eastAsia"/>
          <w:sz w:val="22"/>
          <w:szCs w:val="22"/>
        </w:rPr>
      </w:pPr>
      <w:r w:rsidRPr="00F36F59">
        <w:rPr>
          <w:rFonts w:hint="eastAsia"/>
          <w:sz w:val="22"/>
          <w:szCs w:val="22"/>
        </w:rPr>
        <w:t>胆振</w:t>
      </w:r>
      <w:r w:rsidR="00AC47A7" w:rsidRPr="00F36F59">
        <w:rPr>
          <w:rFonts w:hint="eastAsia"/>
          <w:sz w:val="22"/>
          <w:szCs w:val="22"/>
        </w:rPr>
        <w:t>総合振興局</w:t>
      </w:r>
      <w:r w:rsidR="00FD5F1A" w:rsidRPr="00F36F59">
        <w:rPr>
          <w:rFonts w:hint="eastAsia"/>
          <w:sz w:val="22"/>
          <w:szCs w:val="22"/>
        </w:rPr>
        <w:t>農業農村整備事業環境情報協議会委員公募要領</w:t>
      </w:r>
    </w:p>
    <w:p w:rsidR="00D37145" w:rsidRPr="00F36F59" w:rsidRDefault="00D37145" w:rsidP="00D37145">
      <w:pPr>
        <w:jc w:val="center"/>
        <w:rPr>
          <w:rFonts w:hint="eastAsia"/>
          <w:sz w:val="22"/>
          <w:szCs w:val="22"/>
        </w:rPr>
      </w:pPr>
    </w:p>
    <w:p w:rsidR="00FD5F1A" w:rsidRPr="00F36F59" w:rsidRDefault="00FD5F1A">
      <w:pPr>
        <w:rPr>
          <w:rFonts w:hint="eastAsia"/>
          <w:sz w:val="22"/>
          <w:szCs w:val="22"/>
        </w:rPr>
      </w:pPr>
      <w:r w:rsidRPr="00F36F59">
        <w:rPr>
          <w:rFonts w:hint="eastAsia"/>
          <w:sz w:val="22"/>
          <w:szCs w:val="22"/>
        </w:rPr>
        <w:t>（趣旨）</w:t>
      </w:r>
    </w:p>
    <w:p w:rsidR="00FD5F1A" w:rsidRPr="00F36F59" w:rsidRDefault="00D06A27" w:rsidP="00FD5F1A">
      <w:pPr>
        <w:ind w:left="660" w:hangingChars="300" w:hanging="660"/>
        <w:rPr>
          <w:rFonts w:hint="eastAsia"/>
          <w:sz w:val="22"/>
          <w:szCs w:val="22"/>
        </w:rPr>
      </w:pPr>
      <w:r w:rsidRPr="00F36F59">
        <w:rPr>
          <w:rFonts w:hint="eastAsia"/>
          <w:sz w:val="22"/>
          <w:szCs w:val="22"/>
        </w:rPr>
        <w:t>第１条　この要領は、胆振</w:t>
      </w:r>
      <w:r w:rsidR="00AC47A7" w:rsidRPr="00F36F59">
        <w:rPr>
          <w:rFonts w:hint="eastAsia"/>
          <w:sz w:val="22"/>
          <w:szCs w:val="22"/>
        </w:rPr>
        <w:t>総合振興局</w:t>
      </w:r>
      <w:r w:rsidR="00FD5F1A" w:rsidRPr="00F36F59">
        <w:rPr>
          <w:rFonts w:hint="eastAsia"/>
          <w:sz w:val="22"/>
          <w:szCs w:val="22"/>
        </w:rPr>
        <w:t>農業農村整備事業環境</w:t>
      </w:r>
      <w:r w:rsidRPr="00F36F59">
        <w:rPr>
          <w:rFonts w:hint="eastAsia"/>
          <w:sz w:val="22"/>
          <w:szCs w:val="22"/>
        </w:rPr>
        <w:t>情報協議会</w:t>
      </w:r>
      <w:r w:rsidR="009924ED" w:rsidRPr="00F36F59">
        <w:rPr>
          <w:rFonts w:hint="eastAsia"/>
          <w:sz w:val="22"/>
          <w:szCs w:val="22"/>
        </w:rPr>
        <w:t>開催</w:t>
      </w:r>
      <w:r w:rsidRPr="00F36F59">
        <w:rPr>
          <w:rFonts w:hint="eastAsia"/>
          <w:sz w:val="22"/>
          <w:szCs w:val="22"/>
        </w:rPr>
        <w:t>要領（以下「要領」とする。）に基づき、胆振</w:t>
      </w:r>
      <w:r w:rsidR="00E6401D" w:rsidRPr="00F36F59">
        <w:rPr>
          <w:rFonts w:hint="eastAsia"/>
          <w:sz w:val="22"/>
          <w:szCs w:val="22"/>
        </w:rPr>
        <w:t>総合振興局</w:t>
      </w:r>
      <w:r w:rsidR="00FD5F1A" w:rsidRPr="00F36F59">
        <w:rPr>
          <w:rFonts w:hint="eastAsia"/>
          <w:sz w:val="22"/>
          <w:szCs w:val="22"/>
        </w:rPr>
        <w:t>農業農村整備事業環境情報協議会委員（以下「委員」とする。）の公募について、必要な事項を定めるものとする。</w:t>
      </w:r>
    </w:p>
    <w:p w:rsidR="00FD5F1A" w:rsidRPr="00F36F59" w:rsidRDefault="00FD5F1A" w:rsidP="00FD5F1A">
      <w:pPr>
        <w:ind w:left="660" w:hangingChars="300" w:hanging="660"/>
        <w:rPr>
          <w:rFonts w:hint="eastAsia"/>
          <w:sz w:val="22"/>
          <w:szCs w:val="22"/>
        </w:rPr>
      </w:pPr>
    </w:p>
    <w:p w:rsidR="00FD5F1A" w:rsidRPr="00F36F59" w:rsidRDefault="00FD5F1A" w:rsidP="00FD5F1A">
      <w:pPr>
        <w:ind w:left="660" w:hangingChars="300" w:hanging="660"/>
        <w:rPr>
          <w:rFonts w:hint="eastAsia"/>
          <w:sz w:val="22"/>
          <w:szCs w:val="22"/>
        </w:rPr>
      </w:pPr>
      <w:r w:rsidRPr="00F36F59">
        <w:rPr>
          <w:rFonts w:hint="eastAsia"/>
          <w:sz w:val="22"/>
          <w:szCs w:val="22"/>
        </w:rPr>
        <w:t>（応募の資格）</w:t>
      </w:r>
    </w:p>
    <w:p w:rsidR="00FD5F1A" w:rsidRPr="00F36F59" w:rsidRDefault="00FD5F1A" w:rsidP="00FD5F1A">
      <w:pPr>
        <w:ind w:left="660" w:hangingChars="300" w:hanging="660"/>
        <w:rPr>
          <w:rFonts w:hint="eastAsia"/>
          <w:sz w:val="22"/>
          <w:szCs w:val="22"/>
        </w:rPr>
      </w:pPr>
      <w:r w:rsidRPr="00F36F59">
        <w:rPr>
          <w:rFonts w:hint="eastAsia"/>
          <w:sz w:val="22"/>
          <w:szCs w:val="22"/>
        </w:rPr>
        <w:t>第２条　応募の資格は、次のとおりとする。</w:t>
      </w:r>
    </w:p>
    <w:p w:rsidR="00FD5F1A" w:rsidRPr="00F36F59" w:rsidRDefault="00FD5F1A" w:rsidP="00AC47A7">
      <w:pPr>
        <w:ind w:left="1100" w:hangingChars="500" w:hanging="1100"/>
        <w:rPr>
          <w:rFonts w:hint="eastAsia"/>
          <w:sz w:val="22"/>
          <w:szCs w:val="22"/>
        </w:rPr>
      </w:pPr>
      <w:r w:rsidRPr="00F36F59">
        <w:rPr>
          <w:rFonts w:hint="eastAsia"/>
          <w:sz w:val="22"/>
          <w:szCs w:val="22"/>
        </w:rPr>
        <w:t xml:space="preserve">　</w:t>
      </w:r>
      <w:r w:rsidR="00BB7D66" w:rsidRPr="00F36F59">
        <w:rPr>
          <w:rFonts w:hint="eastAsia"/>
          <w:sz w:val="22"/>
          <w:szCs w:val="22"/>
        </w:rPr>
        <w:t>（</w:t>
      </w:r>
      <w:r w:rsidRPr="00F36F59">
        <w:rPr>
          <w:rFonts w:hint="eastAsia"/>
          <w:sz w:val="22"/>
          <w:szCs w:val="22"/>
        </w:rPr>
        <w:t>１</w:t>
      </w:r>
      <w:r w:rsidR="00BB7D66" w:rsidRPr="00F36F59">
        <w:rPr>
          <w:rFonts w:hint="eastAsia"/>
          <w:sz w:val="22"/>
          <w:szCs w:val="22"/>
        </w:rPr>
        <w:t>）</w:t>
      </w:r>
      <w:r w:rsidRPr="00F36F59">
        <w:rPr>
          <w:rFonts w:hint="eastAsia"/>
          <w:sz w:val="22"/>
          <w:szCs w:val="22"/>
        </w:rPr>
        <w:t>胆振</w:t>
      </w:r>
      <w:r w:rsidR="00AC47A7" w:rsidRPr="00F36F59">
        <w:rPr>
          <w:rFonts w:hint="eastAsia"/>
          <w:sz w:val="22"/>
          <w:szCs w:val="22"/>
        </w:rPr>
        <w:t>総合振興局</w:t>
      </w:r>
      <w:r w:rsidRPr="00F36F59">
        <w:rPr>
          <w:rFonts w:hint="eastAsia"/>
          <w:sz w:val="22"/>
          <w:szCs w:val="22"/>
        </w:rPr>
        <w:t>管内に居住する満２０歳以上の者（性別は問わない。）</w:t>
      </w:r>
    </w:p>
    <w:p w:rsidR="00FD5F1A" w:rsidRPr="00F36F59" w:rsidRDefault="00FD5F1A" w:rsidP="00BB7D66">
      <w:pPr>
        <w:ind w:left="880" w:hangingChars="400" w:hanging="880"/>
        <w:rPr>
          <w:rFonts w:ascii="ＭＳ 明朝" w:hAnsi="ＭＳ 明朝" w:hint="eastAsia"/>
          <w:sz w:val="22"/>
          <w:szCs w:val="22"/>
        </w:rPr>
      </w:pPr>
      <w:r w:rsidRPr="00F36F59">
        <w:rPr>
          <w:rFonts w:hint="eastAsia"/>
          <w:sz w:val="22"/>
          <w:szCs w:val="22"/>
        </w:rPr>
        <w:t xml:space="preserve">　</w:t>
      </w:r>
      <w:r w:rsidR="00BB7D66" w:rsidRPr="00F36F59">
        <w:rPr>
          <w:rFonts w:hint="eastAsia"/>
          <w:sz w:val="22"/>
          <w:szCs w:val="22"/>
        </w:rPr>
        <w:t>（</w:t>
      </w:r>
      <w:r w:rsidRPr="00F36F59">
        <w:rPr>
          <w:rFonts w:hint="eastAsia"/>
          <w:sz w:val="22"/>
          <w:szCs w:val="22"/>
        </w:rPr>
        <w:t>２</w:t>
      </w:r>
      <w:r w:rsidR="00BB7D66" w:rsidRPr="00F36F59">
        <w:rPr>
          <w:rFonts w:hint="eastAsia"/>
          <w:sz w:val="22"/>
          <w:szCs w:val="22"/>
        </w:rPr>
        <w:t>）</w:t>
      </w:r>
      <w:r w:rsidRPr="00F36F59">
        <w:rPr>
          <w:rFonts w:ascii="ＭＳ 明朝" w:hAnsi="ＭＳ 明朝" w:hint="eastAsia"/>
          <w:sz w:val="22"/>
          <w:szCs w:val="22"/>
        </w:rPr>
        <w:t>農業・農村の振興と環境に関して幅広い見識と関心を有する者で、胆</w:t>
      </w:r>
      <w:r w:rsidR="00D06A27" w:rsidRPr="00F36F59">
        <w:rPr>
          <w:rFonts w:ascii="ＭＳ 明朝" w:hAnsi="ＭＳ 明朝" w:hint="eastAsia"/>
          <w:sz w:val="22"/>
          <w:szCs w:val="22"/>
        </w:rPr>
        <w:t>振</w:t>
      </w:r>
      <w:r w:rsidR="009924ED" w:rsidRPr="00F36F59">
        <w:rPr>
          <w:rFonts w:ascii="ＭＳ 明朝" w:hAnsi="ＭＳ 明朝" w:hint="eastAsia"/>
          <w:sz w:val="22"/>
          <w:szCs w:val="22"/>
        </w:rPr>
        <w:t>総合振興局</w:t>
      </w:r>
      <w:r w:rsidR="003C47E7" w:rsidRPr="00F36F59">
        <w:rPr>
          <w:rFonts w:ascii="ＭＳ 明朝" w:hAnsi="ＭＳ 明朝" w:hint="eastAsia"/>
          <w:sz w:val="22"/>
          <w:szCs w:val="22"/>
        </w:rPr>
        <w:t>農業農村整備事業環境情報協議会の会議に出席出来る</w:t>
      </w:r>
      <w:r w:rsidRPr="00F36F59">
        <w:rPr>
          <w:rFonts w:ascii="ＭＳ 明朝" w:hAnsi="ＭＳ 明朝" w:hint="eastAsia"/>
          <w:sz w:val="22"/>
          <w:szCs w:val="22"/>
        </w:rPr>
        <w:t>者</w:t>
      </w:r>
    </w:p>
    <w:p w:rsidR="00FD5F1A" w:rsidRPr="00F36F59" w:rsidRDefault="00FD5F1A" w:rsidP="00FD5F1A">
      <w:pPr>
        <w:ind w:left="660" w:hangingChars="300" w:hanging="660"/>
        <w:rPr>
          <w:rFonts w:ascii="ＭＳ 明朝" w:hAnsi="ＭＳ 明朝" w:hint="eastAsia"/>
          <w:sz w:val="22"/>
          <w:szCs w:val="22"/>
        </w:rPr>
      </w:pPr>
      <w:r w:rsidRPr="00F36F59">
        <w:rPr>
          <w:rFonts w:ascii="ＭＳ 明朝" w:hAnsi="ＭＳ 明朝" w:hint="eastAsia"/>
          <w:sz w:val="22"/>
          <w:szCs w:val="22"/>
        </w:rPr>
        <w:t xml:space="preserve">　</w:t>
      </w:r>
      <w:r w:rsidR="00BB7D66" w:rsidRPr="00F36F59">
        <w:rPr>
          <w:rFonts w:ascii="ＭＳ 明朝" w:hAnsi="ＭＳ 明朝" w:hint="eastAsia"/>
          <w:sz w:val="22"/>
          <w:szCs w:val="22"/>
        </w:rPr>
        <w:t>（</w:t>
      </w:r>
      <w:r w:rsidRPr="00F36F59">
        <w:rPr>
          <w:rFonts w:ascii="ＭＳ 明朝" w:hAnsi="ＭＳ 明朝" w:hint="eastAsia"/>
          <w:sz w:val="22"/>
          <w:szCs w:val="22"/>
        </w:rPr>
        <w:t>３</w:t>
      </w:r>
      <w:r w:rsidR="00BB7D66" w:rsidRPr="00F36F59">
        <w:rPr>
          <w:rFonts w:ascii="ＭＳ 明朝" w:hAnsi="ＭＳ 明朝" w:hint="eastAsia"/>
          <w:sz w:val="22"/>
          <w:szCs w:val="22"/>
        </w:rPr>
        <w:t>）</w:t>
      </w:r>
      <w:r w:rsidRPr="00F36F59">
        <w:rPr>
          <w:rFonts w:ascii="ＭＳ 明朝" w:hAnsi="ＭＳ 明朝" w:hint="eastAsia"/>
          <w:sz w:val="22"/>
          <w:szCs w:val="22"/>
        </w:rPr>
        <w:t>国または地方公共団体の議員及び職員（道職員であった者を含む。）以外の者</w:t>
      </w:r>
    </w:p>
    <w:p w:rsidR="00FD5F1A" w:rsidRPr="00F36F59" w:rsidRDefault="00FD5F1A" w:rsidP="00FD5F1A">
      <w:pPr>
        <w:ind w:left="660" w:hangingChars="300" w:hanging="660"/>
        <w:rPr>
          <w:rFonts w:ascii="ＭＳ 明朝" w:hAnsi="ＭＳ 明朝" w:hint="eastAsia"/>
          <w:sz w:val="22"/>
          <w:szCs w:val="22"/>
        </w:rPr>
      </w:pPr>
    </w:p>
    <w:p w:rsidR="00FD5F1A" w:rsidRPr="00F36F59" w:rsidRDefault="00FD5F1A" w:rsidP="00FD5F1A">
      <w:pPr>
        <w:ind w:left="660" w:hangingChars="300" w:hanging="660"/>
        <w:rPr>
          <w:rFonts w:ascii="ＭＳ 明朝" w:hAnsi="ＭＳ 明朝" w:hint="eastAsia"/>
          <w:sz w:val="22"/>
          <w:szCs w:val="22"/>
        </w:rPr>
      </w:pPr>
      <w:r w:rsidRPr="00F36F59">
        <w:rPr>
          <w:rFonts w:ascii="ＭＳ 明朝" w:hAnsi="ＭＳ 明朝" w:hint="eastAsia"/>
          <w:sz w:val="22"/>
          <w:szCs w:val="22"/>
        </w:rPr>
        <w:t>（応募の方法）</w:t>
      </w:r>
    </w:p>
    <w:p w:rsidR="00FD5F1A" w:rsidRPr="00F36F59" w:rsidRDefault="005120BC" w:rsidP="00FD5F1A">
      <w:pPr>
        <w:numPr>
          <w:ilvl w:val="0"/>
          <w:numId w:val="1"/>
        </w:numPr>
        <w:rPr>
          <w:rFonts w:ascii="ＭＳ 明朝" w:hAnsi="ＭＳ 明朝" w:hint="eastAsia"/>
          <w:sz w:val="22"/>
          <w:szCs w:val="22"/>
        </w:rPr>
      </w:pPr>
      <w:r w:rsidRPr="00F36F59">
        <w:rPr>
          <w:rFonts w:ascii="ＭＳ 明朝" w:hAnsi="ＭＳ 明朝" w:hint="eastAsia"/>
          <w:sz w:val="22"/>
          <w:szCs w:val="22"/>
        </w:rPr>
        <w:t xml:space="preserve">　</w:t>
      </w:r>
      <w:r w:rsidR="00FD5F1A" w:rsidRPr="00F36F59">
        <w:rPr>
          <w:rFonts w:ascii="ＭＳ 明朝" w:hAnsi="ＭＳ 明朝" w:hint="eastAsia"/>
          <w:sz w:val="22"/>
          <w:szCs w:val="22"/>
        </w:rPr>
        <w:t>応募をしようとする者は、胆振</w:t>
      </w:r>
      <w:r w:rsidR="00AC47A7" w:rsidRPr="00F36F59">
        <w:rPr>
          <w:rFonts w:ascii="ＭＳ 明朝" w:hAnsi="ＭＳ 明朝" w:hint="eastAsia"/>
          <w:sz w:val="22"/>
          <w:szCs w:val="22"/>
        </w:rPr>
        <w:t>総合振興局</w:t>
      </w:r>
      <w:r w:rsidR="009924ED" w:rsidRPr="00F36F59">
        <w:rPr>
          <w:rFonts w:ascii="ＭＳ 明朝" w:hAnsi="ＭＳ 明朝" w:hint="eastAsia"/>
          <w:sz w:val="22"/>
          <w:szCs w:val="22"/>
        </w:rPr>
        <w:t>地域産業担当部長</w:t>
      </w:r>
      <w:r w:rsidR="00FD5F1A" w:rsidRPr="00F36F59">
        <w:rPr>
          <w:rFonts w:ascii="ＭＳ 明朝" w:hAnsi="ＭＳ 明朝" w:hint="eastAsia"/>
          <w:sz w:val="22"/>
          <w:szCs w:val="22"/>
        </w:rPr>
        <w:t>が定める応募用紙</w:t>
      </w:r>
      <w:r w:rsidR="003C47E7" w:rsidRPr="00F36F59">
        <w:rPr>
          <w:rFonts w:ascii="ＭＳ 明朝" w:hAnsi="ＭＳ 明朝" w:hint="eastAsia"/>
          <w:sz w:val="22"/>
          <w:szCs w:val="22"/>
        </w:rPr>
        <w:t>（別紙様式１）</w:t>
      </w:r>
      <w:r w:rsidR="00FD5F1A" w:rsidRPr="00F36F59">
        <w:rPr>
          <w:rFonts w:ascii="ＭＳ 明朝" w:hAnsi="ＭＳ 明朝" w:hint="eastAsia"/>
          <w:sz w:val="22"/>
          <w:szCs w:val="22"/>
        </w:rPr>
        <w:t>と農業・</w:t>
      </w:r>
      <w:r w:rsidR="003C47E7" w:rsidRPr="00F36F59">
        <w:rPr>
          <w:rFonts w:ascii="ＭＳ 明朝" w:hAnsi="ＭＳ 明朝" w:hint="eastAsia"/>
          <w:sz w:val="22"/>
          <w:szCs w:val="22"/>
        </w:rPr>
        <w:t>農村の振興と環境との調和に関するテーマについての作文を提出するもの</w:t>
      </w:r>
      <w:r w:rsidR="00FD5F1A" w:rsidRPr="00F36F59">
        <w:rPr>
          <w:rFonts w:ascii="ＭＳ 明朝" w:hAnsi="ＭＳ 明朝" w:hint="eastAsia"/>
          <w:sz w:val="22"/>
          <w:szCs w:val="22"/>
        </w:rPr>
        <w:t>とする。</w:t>
      </w:r>
    </w:p>
    <w:p w:rsidR="00FD5F1A" w:rsidRPr="00F36F59" w:rsidRDefault="00FD5F1A" w:rsidP="00FD5F1A">
      <w:pPr>
        <w:rPr>
          <w:rFonts w:ascii="ＭＳ 明朝" w:hAnsi="ＭＳ 明朝" w:hint="eastAsia"/>
          <w:sz w:val="22"/>
          <w:szCs w:val="22"/>
        </w:rPr>
      </w:pPr>
    </w:p>
    <w:p w:rsidR="00FD5F1A" w:rsidRPr="00F36F59" w:rsidRDefault="00FD5F1A" w:rsidP="00FD5F1A">
      <w:pPr>
        <w:rPr>
          <w:rFonts w:ascii="ＭＳ 明朝" w:hAnsi="ＭＳ 明朝" w:hint="eastAsia"/>
          <w:sz w:val="22"/>
          <w:szCs w:val="22"/>
        </w:rPr>
      </w:pPr>
      <w:r w:rsidRPr="00F36F59">
        <w:rPr>
          <w:rFonts w:ascii="ＭＳ 明朝" w:hAnsi="ＭＳ 明朝" w:hint="eastAsia"/>
          <w:sz w:val="22"/>
          <w:szCs w:val="22"/>
        </w:rPr>
        <w:t>（選考委員会の設置）</w:t>
      </w:r>
    </w:p>
    <w:p w:rsidR="00FD5F1A" w:rsidRPr="00F36F59" w:rsidRDefault="00FD5F1A" w:rsidP="00FD5F1A">
      <w:pPr>
        <w:rPr>
          <w:rFonts w:ascii="ＭＳ 明朝" w:hAnsi="ＭＳ 明朝" w:hint="eastAsia"/>
          <w:sz w:val="22"/>
          <w:szCs w:val="22"/>
        </w:rPr>
      </w:pPr>
      <w:r w:rsidRPr="00F36F59">
        <w:rPr>
          <w:rFonts w:ascii="ＭＳ 明朝" w:hAnsi="ＭＳ 明朝" w:hint="eastAsia"/>
          <w:sz w:val="22"/>
          <w:szCs w:val="22"/>
        </w:rPr>
        <w:t xml:space="preserve">第４条　</w:t>
      </w:r>
      <w:r w:rsidR="003D0FCB" w:rsidRPr="00F36F59">
        <w:rPr>
          <w:rFonts w:ascii="ＭＳ 明朝" w:hAnsi="ＭＳ 明朝" w:hint="eastAsia"/>
          <w:sz w:val="22"/>
          <w:szCs w:val="22"/>
        </w:rPr>
        <w:t>委員の選考にあたり、選考委員会を設置する。</w:t>
      </w:r>
    </w:p>
    <w:p w:rsidR="003D0FCB" w:rsidRPr="00F36F59" w:rsidRDefault="003C47E7" w:rsidP="003C47E7">
      <w:pPr>
        <w:ind w:left="539" w:hangingChars="245" w:hanging="539"/>
        <w:rPr>
          <w:rFonts w:ascii="ＭＳ 明朝" w:hAnsi="ＭＳ 明朝" w:hint="eastAsia"/>
          <w:sz w:val="22"/>
          <w:szCs w:val="22"/>
        </w:rPr>
      </w:pPr>
      <w:r w:rsidRPr="00F36F59">
        <w:rPr>
          <w:rFonts w:ascii="ＭＳ 明朝" w:hAnsi="ＭＳ 明朝" w:hint="eastAsia"/>
          <w:sz w:val="22"/>
          <w:szCs w:val="22"/>
        </w:rPr>
        <w:t xml:space="preserve">　</w:t>
      </w:r>
      <w:r w:rsidR="003D0FCB" w:rsidRPr="00F36F59">
        <w:rPr>
          <w:rFonts w:ascii="ＭＳ 明朝" w:hAnsi="ＭＳ 明朝" w:hint="eastAsia"/>
          <w:sz w:val="22"/>
          <w:szCs w:val="22"/>
        </w:rPr>
        <w:t>２　選考委員は、胆振</w:t>
      </w:r>
      <w:r w:rsidR="00AC47A7" w:rsidRPr="00F36F59">
        <w:rPr>
          <w:rFonts w:ascii="ＭＳ 明朝" w:hAnsi="ＭＳ 明朝" w:hint="eastAsia"/>
          <w:sz w:val="22"/>
          <w:szCs w:val="22"/>
        </w:rPr>
        <w:t>総合振興局</w:t>
      </w:r>
      <w:r w:rsidR="009924ED" w:rsidRPr="00F36F59">
        <w:rPr>
          <w:rFonts w:ascii="ＭＳ 明朝" w:hAnsi="ＭＳ 明朝" w:hint="eastAsia"/>
          <w:sz w:val="22"/>
          <w:szCs w:val="22"/>
        </w:rPr>
        <w:t>地域産業担当部長</w:t>
      </w:r>
      <w:r w:rsidR="00D72426" w:rsidRPr="00F36F59">
        <w:rPr>
          <w:rFonts w:ascii="ＭＳ 明朝" w:hAnsi="ＭＳ 明朝" w:hint="eastAsia"/>
          <w:sz w:val="22"/>
          <w:szCs w:val="22"/>
        </w:rPr>
        <w:t>、農村振興課長、主幹（</w:t>
      </w:r>
      <w:r w:rsidR="009924ED" w:rsidRPr="00F36F59">
        <w:rPr>
          <w:rFonts w:ascii="ＭＳ 明朝" w:hAnsi="ＭＳ 明朝" w:hint="eastAsia"/>
          <w:sz w:val="22"/>
          <w:szCs w:val="22"/>
        </w:rPr>
        <w:t>企画調整</w:t>
      </w:r>
      <w:r w:rsidR="00D72426" w:rsidRPr="00F36F59">
        <w:rPr>
          <w:rFonts w:ascii="ＭＳ 明朝" w:hAnsi="ＭＳ 明朝" w:hint="eastAsia"/>
          <w:sz w:val="22"/>
          <w:szCs w:val="22"/>
        </w:rPr>
        <w:t>）及び主幹（</w:t>
      </w:r>
      <w:r w:rsidR="009924ED" w:rsidRPr="00F36F59">
        <w:rPr>
          <w:rFonts w:ascii="ＭＳ 明朝" w:hAnsi="ＭＳ 明朝" w:hint="eastAsia"/>
          <w:sz w:val="22"/>
          <w:szCs w:val="22"/>
        </w:rPr>
        <w:t>基盤整備</w:t>
      </w:r>
      <w:r w:rsidR="00D72426" w:rsidRPr="00F36F59">
        <w:rPr>
          <w:rFonts w:ascii="ＭＳ 明朝" w:hAnsi="ＭＳ 明朝" w:hint="eastAsia"/>
          <w:sz w:val="22"/>
          <w:szCs w:val="22"/>
        </w:rPr>
        <w:t>）</w:t>
      </w:r>
      <w:r w:rsidR="003D0FCB" w:rsidRPr="00F36F59">
        <w:rPr>
          <w:rFonts w:ascii="ＭＳ 明朝" w:hAnsi="ＭＳ 明朝" w:hint="eastAsia"/>
          <w:sz w:val="22"/>
          <w:szCs w:val="22"/>
        </w:rPr>
        <w:t>の計</w:t>
      </w:r>
      <w:r w:rsidR="009924ED" w:rsidRPr="00F36F59">
        <w:rPr>
          <w:rFonts w:ascii="ＭＳ 明朝" w:hAnsi="ＭＳ 明朝" w:hint="eastAsia"/>
          <w:sz w:val="22"/>
          <w:szCs w:val="22"/>
        </w:rPr>
        <w:t>４</w:t>
      </w:r>
      <w:r w:rsidR="003D0FCB" w:rsidRPr="00F36F59">
        <w:rPr>
          <w:rFonts w:ascii="ＭＳ 明朝" w:hAnsi="ＭＳ 明朝" w:hint="eastAsia"/>
          <w:sz w:val="22"/>
          <w:szCs w:val="22"/>
        </w:rPr>
        <w:t>名とする。</w:t>
      </w:r>
    </w:p>
    <w:p w:rsidR="003D0FCB" w:rsidRPr="00F36F59" w:rsidRDefault="003C47E7"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 xml:space="preserve">　</w:t>
      </w:r>
      <w:r w:rsidR="003D0FCB" w:rsidRPr="00F36F59">
        <w:rPr>
          <w:rFonts w:ascii="ＭＳ 明朝" w:hAnsi="ＭＳ 明朝" w:hint="eastAsia"/>
          <w:sz w:val="22"/>
          <w:szCs w:val="22"/>
        </w:rPr>
        <w:t>３　選考委員会には、選考委員長を置くものとする。</w:t>
      </w:r>
    </w:p>
    <w:p w:rsidR="003D0FCB" w:rsidRPr="00F36F59" w:rsidRDefault="003C47E7"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 xml:space="preserve">　</w:t>
      </w:r>
      <w:r w:rsidR="003D0FCB" w:rsidRPr="00F36F59">
        <w:rPr>
          <w:rFonts w:ascii="ＭＳ 明朝" w:hAnsi="ＭＳ 明朝" w:hint="eastAsia"/>
          <w:sz w:val="22"/>
          <w:szCs w:val="22"/>
        </w:rPr>
        <w:t>４　選考委員長は、</w:t>
      </w:r>
      <w:r w:rsidR="009924ED" w:rsidRPr="00F36F59">
        <w:rPr>
          <w:rFonts w:ascii="ＭＳ 明朝" w:hAnsi="ＭＳ 明朝" w:hint="eastAsia"/>
          <w:sz w:val="22"/>
          <w:szCs w:val="22"/>
        </w:rPr>
        <w:t>地域産業担当部長</w:t>
      </w:r>
      <w:r w:rsidR="003D0FCB" w:rsidRPr="00F36F59">
        <w:rPr>
          <w:rFonts w:ascii="ＭＳ 明朝" w:hAnsi="ＭＳ 明朝" w:hint="eastAsia"/>
          <w:sz w:val="22"/>
          <w:szCs w:val="22"/>
        </w:rPr>
        <w:t>の職にある者とする。</w:t>
      </w:r>
    </w:p>
    <w:p w:rsidR="003D0FCB" w:rsidRPr="00F36F59" w:rsidRDefault="003C47E7"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 xml:space="preserve">　</w:t>
      </w:r>
      <w:r w:rsidR="003D0FCB" w:rsidRPr="00F36F59">
        <w:rPr>
          <w:rFonts w:ascii="ＭＳ 明朝" w:hAnsi="ＭＳ 明朝" w:hint="eastAsia"/>
          <w:sz w:val="22"/>
          <w:szCs w:val="22"/>
        </w:rPr>
        <w:t>５　選考委員会は、必要に応じ、選考委員長が招集する。</w:t>
      </w:r>
    </w:p>
    <w:p w:rsidR="003D0FCB" w:rsidRPr="00F36F59" w:rsidRDefault="003C47E7"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 xml:space="preserve">　</w:t>
      </w:r>
      <w:r w:rsidR="003D0FCB" w:rsidRPr="00F36F59">
        <w:rPr>
          <w:rFonts w:ascii="ＭＳ 明朝" w:hAnsi="ＭＳ 明朝" w:hint="eastAsia"/>
          <w:sz w:val="22"/>
          <w:szCs w:val="22"/>
        </w:rPr>
        <w:t>６　選考委員会の庶務は、胆振</w:t>
      </w:r>
      <w:r w:rsidR="00E6401D" w:rsidRPr="00F36F59">
        <w:rPr>
          <w:rFonts w:ascii="ＭＳ 明朝" w:hAnsi="ＭＳ 明朝" w:hint="eastAsia"/>
          <w:sz w:val="22"/>
          <w:szCs w:val="22"/>
        </w:rPr>
        <w:t>総合振興局</w:t>
      </w:r>
      <w:r w:rsidR="003D0FCB" w:rsidRPr="00F36F59">
        <w:rPr>
          <w:rFonts w:ascii="ＭＳ 明朝" w:hAnsi="ＭＳ 明朝" w:hint="eastAsia"/>
          <w:sz w:val="22"/>
          <w:szCs w:val="22"/>
        </w:rPr>
        <w:t>産業振興部農村振興課において処理する。</w:t>
      </w:r>
    </w:p>
    <w:p w:rsidR="003D0FCB" w:rsidRPr="00F36F59" w:rsidRDefault="003D0FCB" w:rsidP="003D0FCB">
      <w:pPr>
        <w:ind w:left="660" w:hangingChars="300" w:hanging="660"/>
        <w:rPr>
          <w:rFonts w:ascii="ＭＳ 明朝" w:hAnsi="ＭＳ 明朝" w:hint="eastAsia"/>
          <w:sz w:val="22"/>
          <w:szCs w:val="22"/>
        </w:rPr>
      </w:pPr>
    </w:p>
    <w:p w:rsidR="003D0FCB" w:rsidRPr="00F36F59" w:rsidRDefault="003D0FCB"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（委員の選考）</w:t>
      </w:r>
    </w:p>
    <w:p w:rsidR="003D0FCB" w:rsidRPr="00F36F59" w:rsidRDefault="00D06A27"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第５条　委員の選考は、</w:t>
      </w:r>
      <w:r w:rsidR="003D0FCB" w:rsidRPr="00F36F59">
        <w:rPr>
          <w:rFonts w:ascii="ＭＳ 明朝" w:hAnsi="ＭＳ 明朝" w:hint="eastAsia"/>
          <w:sz w:val="22"/>
          <w:szCs w:val="22"/>
        </w:rPr>
        <w:t>選考委員会において行うものとする</w:t>
      </w:r>
    </w:p>
    <w:p w:rsidR="003D0FCB" w:rsidRPr="00F36F59" w:rsidRDefault="003C47E7" w:rsidP="003C47E7">
      <w:pPr>
        <w:ind w:left="539" w:hangingChars="245" w:hanging="539"/>
        <w:rPr>
          <w:rFonts w:ascii="ＭＳ 明朝" w:hAnsi="ＭＳ 明朝" w:hint="eastAsia"/>
          <w:sz w:val="22"/>
          <w:szCs w:val="22"/>
        </w:rPr>
      </w:pPr>
      <w:r w:rsidRPr="00F36F59">
        <w:rPr>
          <w:rFonts w:ascii="ＭＳ 明朝" w:hAnsi="ＭＳ 明朝" w:hint="eastAsia"/>
          <w:sz w:val="22"/>
          <w:szCs w:val="22"/>
        </w:rPr>
        <w:t xml:space="preserve">　</w:t>
      </w:r>
      <w:r w:rsidR="003D0FCB" w:rsidRPr="00F36F59">
        <w:rPr>
          <w:rFonts w:ascii="ＭＳ 明朝" w:hAnsi="ＭＳ 明朝" w:hint="eastAsia"/>
          <w:sz w:val="22"/>
          <w:szCs w:val="22"/>
        </w:rPr>
        <w:t>２　委員の選考にあたっては、第３条の規定により提出された作文のほ</w:t>
      </w:r>
      <w:bookmarkStart w:id="0" w:name="_GoBack"/>
      <w:bookmarkEnd w:id="0"/>
      <w:r w:rsidR="003D0FCB" w:rsidRPr="00F36F59">
        <w:rPr>
          <w:rFonts w:ascii="ＭＳ 明朝" w:hAnsi="ＭＳ 明朝" w:hint="eastAsia"/>
          <w:sz w:val="22"/>
          <w:szCs w:val="22"/>
        </w:rPr>
        <w:t>か、活動歴、地域バランス等を考慮するものとする。</w:t>
      </w:r>
    </w:p>
    <w:p w:rsidR="004F1C8F" w:rsidRPr="00F36F59" w:rsidRDefault="004F1C8F" w:rsidP="003D0FCB">
      <w:pPr>
        <w:ind w:left="660" w:hangingChars="300" w:hanging="660"/>
        <w:rPr>
          <w:rFonts w:ascii="ＭＳ 明朝" w:hAnsi="ＭＳ 明朝"/>
          <w:sz w:val="22"/>
          <w:szCs w:val="22"/>
        </w:rPr>
      </w:pPr>
      <w:r w:rsidRPr="00F36F59">
        <w:rPr>
          <w:rFonts w:ascii="ＭＳ 明朝" w:hAnsi="ＭＳ 明朝" w:hint="eastAsia"/>
          <w:sz w:val="22"/>
          <w:szCs w:val="22"/>
        </w:rPr>
        <w:t xml:space="preserve">　３　選考結果は、応募者本人に対し通知するものとする。</w:t>
      </w:r>
    </w:p>
    <w:p w:rsidR="004F1C8F" w:rsidRPr="00F36F59" w:rsidRDefault="004F1C8F" w:rsidP="003D0FCB">
      <w:pPr>
        <w:ind w:left="660" w:hangingChars="300" w:hanging="660"/>
        <w:rPr>
          <w:rFonts w:ascii="ＭＳ 明朝" w:hAnsi="ＭＳ 明朝" w:hint="eastAsia"/>
          <w:sz w:val="22"/>
          <w:szCs w:val="22"/>
        </w:rPr>
      </w:pPr>
    </w:p>
    <w:p w:rsidR="004F1C8F" w:rsidRPr="00F36F59" w:rsidRDefault="004F1C8F" w:rsidP="004F1C8F">
      <w:pPr>
        <w:ind w:left="660" w:hangingChars="300" w:hanging="660"/>
        <w:rPr>
          <w:rFonts w:ascii="ＭＳ 明朝" w:hAnsi="ＭＳ 明朝"/>
          <w:sz w:val="22"/>
          <w:szCs w:val="22"/>
        </w:rPr>
      </w:pPr>
      <w:r w:rsidRPr="00F36F59">
        <w:rPr>
          <w:rFonts w:ascii="ＭＳ 明朝" w:hAnsi="ＭＳ 明朝" w:hint="eastAsia"/>
          <w:sz w:val="22"/>
          <w:szCs w:val="22"/>
        </w:rPr>
        <w:t>（委員の</w:t>
      </w:r>
      <w:r w:rsidR="00226157" w:rsidRPr="00F36F59">
        <w:rPr>
          <w:rFonts w:ascii="ＭＳ 明朝" w:hAnsi="ＭＳ 明朝" w:hint="eastAsia"/>
          <w:sz w:val="22"/>
          <w:szCs w:val="22"/>
        </w:rPr>
        <w:t>業務</w:t>
      </w:r>
      <w:r w:rsidRPr="00F36F59">
        <w:rPr>
          <w:rFonts w:ascii="ＭＳ 明朝" w:hAnsi="ＭＳ 明朝" w:hint="eastAsia"/>
          <w:sz w:val="22"/>
          <w:szCs w:val="22"/>
        </w:rPr>
        <w:t>）</w:t>
      </w:r>
    </w:p>
    <w:p w:rsidR="00412332" w:rsidRPr="00F36F59" w:rsidRDefault="004F1C8F" w:rsidP="00412332">
      <w:pPr>
        <w:ind w:left="660" w:hangingChars="300" w:hanging="660"/>
        <w:rPr>
          <w:rFonts w:ascii="ＭＳ 明朝" w:hAnsi="ＭＳ 明朝"/>
          <w:sz w:val="22"/>
          <w:szCs w:val="22"/>
        </w:rPr>
      </w:pPr>
      <w:r w:rsidRPr="00F36F59">
        <w:rPr>
          <w:rFonts w:ascii="ＭＳ 明朝" w:hAnsi="ＭＳ 明朝" w:hint="eastAsia"/>
          <w:sz w:val="22"/>
          <w:szCs w:val="22"/>
        </w:rPr>
        <w:t xml:space="preserve">第６条　</w:t>
      </w:r>
      <w:r w:rsidR="00412332" w:rsidRPr="00F36F59">
        <w:rPr>
          <w:rFonts w:ascii="ＭＳ 明朝" w:hAnsi="ＭＳ 明朝" w:hint="eastAsia"/>
          <w:sz w:val="22"/>
          <w:szCs w:val="22"/>
        </w:rPr>
        <w:t>「地域住民の代表」として、農業農村整備事業等の環境との調和への配慮に関する方法等について、「環境に関する専門家」、「農業関係者」と意見交換、情報交換を行う。</w:t>
      </w:r>
    </w:p>
    <w:p w:rsidR="007D1BA9" w:rsidRPr="00F36F59" w:rsidRDefault="007D1BA9" w:rsidP="007D1BA9">
      <w:pPr>
        <w:ind w:leftChars="-100" w:left="450" w:hangingChars="300" w:hanging="660"/>
        <w:rPr>
          <w:rFonts w:ascii="ＭＳ 明朝" w:hAnsi="ＭＳ 明朝"/>
          <w:sz w:val="22"/>
          <w:szCs w:val="22"/>
        </w:rPr>
      </w:pPr>
      <w:r w:rsidRPr="00F36F59">
        <w:rPr>
          <w:rFonts w:ascii="ＭＳ 明朝" w:hAnsi="ＭＳ 明朝" w:hint="eastAsia"/>
          <w:sz w:val="22"/>
          <w:szCs w:val="22"/>
        </w:rPr>
        <w:t xml:space="preserve">　　２</w:t>
      </w:r>
      <w:r w:rsidRPr="00F36F59">
        <w:rPr>
          <w:rFonts w:ascii="ＭＳ 明朝" w:hint="eastAsia"/>
        </w:rPr>
        <w:t xml:space="preserve">　非常設の懇談会のため、当該年度開催する協議会への出席をもって委員の業務を終了することを基本とする。</w:t>
      </w:r>
      <w:r w:rsidRPr="00F36F59">
        <w:rPr>
          <w:rFonts w:ascii="ＭＳ 明朝" w:hAnsi="ＭＳ 明朝" w:hint="eastAsia"/>
          <w:sz w:val="22"/>
          <w:szCs w:val="22"/>
        </w:rPr>
        <w:t xml:space="preserve">　</w:t>
      </w:r>
    </w:p>
    <w:p w:rsidR="007D1BA9" w:rsidRPr="00F36F59" w:rsidRDefault="007D1BA9" w:rsidP="007D1BA9">
      <w:pPr>
        <w:ind w:leftChars="100" w:left="430" w:hangingChars="100" w:hanging="220"/>
        <w:rPr>
          <w:rFonts w:ascii="ＭＳ 明朝" w:hAnsi="ＭＳ 明朝"/>
          <w:sz w:val="22"/>
          <w:szCs w:val="22"/>
        </w:rPr>
      </w:pPr>
      <w:r w:rsidRPr="00F36F59">
        <w:rPr>
          <w:rFonts w:ascii="ＭＳ 明朝" w:hAnsi="ＭＳ 明朝" w:hint="eastAsia"/>
          <w:sz w:val="22"/>
          <w:szCs w:val="22"/>
        </w:rPr>
        <w:t>３　会議に出席した場合、報償金及び交通費を支給</w:t>
      </w:r>
      <w:r w:rsidR="005D58A8" w:rsidRPr="00F36F59">
        <w:rPr>
          <w:rFonts w:ascii="ＭＳ 明朝" w:hAnsi="ＭＳ 明朝" w:hint="eastAsia"/>
          <w:sz w:val="22"/>
          <w:szCs w:val="22"/>
        </w:rPr>
        <w:t>する</w:t>
      </w:r>
      <w:r w:rsidRPr="00F36F59">
        <w:rPr>
          <w:rFonts w:ascii="ＭＳ 明朝" w:hAnsi="ＭＳ 明朝" w:hint="eastAsia"/>
          <w:sz w:val="22"/>
          <w:szCs w:val="22"/>
        </w:rPr>
        <w:t>が、報償費支給事務に伴い、社会保障・税番号制度に係る個人番号（マイナンバー）の提供について協力を求</w:t>
      </w:r>
      <w:r w:rsidR="0012177B">
        <w:rPr>
          <w:rFonts w:ascii="ＭＳ 明朝" w:hAnsi="ＭＳ 明朝" w:hint="eastAsia"/>
          <w:sz w:val="22"/>
          <w:szCs w:val="22"/>
        </w:rPr>
        <w:t>め</w:t>
      </w:r>
      <w:r w:rsidR="005D58A8" w:rsidRPr="00F36F59">
        <w:rPr>
          <w:rFonts w:ascii="ＭＳ 明朝" w:hAnsi="ＭＳ 明朝" w:hint="eastAsia"/>
          <w:sz w:val="22"/>
          <w:szCs w:val="22"/>
        </w:rPr>
        <w:t>る</w:t>
      </w:r>
      <w:r w:rsidRPr="00F36F59">
        <w:rPr>
          <w:rFonts w:ascii="ＭＳ 明朝" w:hAnsi="ＭＳ 明朝" w:hint="eastAsia"/>
          <w:sz w:val="22"/>
          <w:szCs w:val="22"/>
        </w:rPr>
        <w:t>。</w:t>
      </w:r>
    </w:p>
    <w:p w:rsidR="003D0FCB" w:rsidRPr="00F36F59" w:rsidRDefault="003D0FCB" w:rsidP="003D0FCB">
      <w:pPr>
        <w:ind w:left="660" w:hangingChars="300" w:hanging="660"/>
        <w:rPr>
          <w:rFonts w:ascii="ＭＳ 明朝" w:hAnsi="ＭＳ 明朝" w:hint="eastAsia"/>
          <w:sz w:val="22"/>
          <w:szCs w:val="22"/>
        </w:rPr>
      </w:pPr>
    </w:p>
    <w:p w:rsidR="003D0FCB" w:rsidRPr="00F36F59" w:rsidRDefault="003D0FCB"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（その他）</w:t>
      </w:r>
    </w:p>
    <w:p w:rsidR="003D0FCB" w:rsidRPr="00F36F59" w:rsidRDefault="003D0FCB"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第７条　この要領に定めるもののほか、選考委員会の議事その他の運営に関し必要な事項は、胆振</w:t>
      </w:r>
      <w:r w:rsidR="005F4A7D" w:rsidRPr="00F36F59">
        <w:rPr>
          <w:rFonts w:ascii="ＭＳ 明朝" w:hAnsi="ＭＳ 明朝" w:hint="eastAsia"/>
          <w:sz w:val="22"/>
          <w:szCs w:val="22"/>
        </w:rPr>
        <w:t>総合振興局</w:t>
      </w:r>
      <w:r w:rsidR="004F1C8F" w:rsidRPr="00F36F59">
        <w:rPr>
          <w:rFonts w:ascii="ＭＳ 明朝" w:hAnsi="ＭＳ 明朝" w:hint="eastAsia"/>
          <w:sz w:val="22"/>
          <w:szCs w:val="22"/>
        </w:rPr>
        <w:t>地域産業担当部長</w:t>
      </w:r>
      <w:r w:rsidRPr="00F36F59">
        <w:rPr>
          <w:rFonts w:ascii="ＭＳ 明朝" w:hAnsi="ＭＳ 明朝" w:hint="eastAsia"/>
          <w:sz w:val="22"/>
          <w:szCs w:val="22"/>
        </w:rPr>
        <w:t>が定める。</w:t>
      </w:r>
    </w:p>
    <w:p w:rsidR="003D0FCB" w:rsidRPr="00F36F59" w:rsidRDefault="003D0FCB" w:rsidP="003D0FCB">
      <w:pPr>
        <w:ind w:left="660" w:hangingChars="300" w:hanging="660"/>
        <w:rPr>
          <w:rFonts w:ascii="ＭＳ 明朝" w:hAnsi="ＭＳ 明朝" w:hint="eastAsia"/>
          <w:sz w:val="22"/>
          <w:szCs w:val="22"/>
        </w:rPr>
      </w:pPr>
    </w:p>
    <w:p w:rsidR="003D0FCB" w:rsidRPr="00F36F59" w:rsidRDefault="003D0FCB" w:rsidP="003D0FCB">
      <w:pPr>
        <w:ind w:left="660" w:hangingChars="300" w:hanging="660"/>
        <w:rPr>
          <w:rFonts w:ascii="ＭＳ 明朝" w:hAnsi="ＭＳ 明朝" w:hint="eastAsia"/>
          <w:sz w:val="22"/>
          <w:szCs w:val="22"/>
        </w:rPr>
      </w:pPr>
      <w:r w:rsidRPr="00F36F59">
        <w:rPr>
          <w:rFonts w:ascii="ＭＳ 明朝" w:hAnsi="ＭＳ 明朝" w:hint="eastAsia"/>
          <w:sz w:val="22"/>
          <w:szCs w:val="22"/>
        </w:rPr>
        <w:t>附則</w:t>
      </w:r>
      <w:r w:rsidR="00B50E37" w:rsidRPr="00F36F59">
        <w:rPr>
          <w:rFonts w:ascii="ＭＳ 明朝" w:hAnsi="ＭＳ 明朝" w:hint="eastAsia"/>
          <w:sz w:val="22"/>
          <w:szCs w:val="22"/>
        </w:rPr>
        <w:t xml:space="preserve">　この要領は、平成２０年３月２７</w:t>
      </w:r>
      <w:r w:rsidRPr="00F36F59">
        <w:rPr>
          <w:rFonts w:ascii="ＭＳ 明朝" w:hAnsi="ＭＳ 明朝" w:hint="eastAsia"/>
          <w:sz w:val="22"/>
          <w:szCs w:val="22"/>
        </w:rPr>
        <w:t>日から施行する。</w:t>
      </w:r>
    </w:p>
    <w:p w:rsidR="00AC47A7" w:rsidRPr="00F36F59" w:rsidRDefault="005F4A7D" w:rsidP="003D0FCB">
      <w:pPr>
        <w:ind w:left="660" w:hangingChars="300" w:hanging="660"/>
        <w:rPr>
          <w:rFonts w:ascii="ＭＳ 明朝" w:hAnsi="ＭＳ 明朝"/>
          <w:sz w:val="22"/>
          <w:szCs w:val="22"/>
        </w:rPr>
      </w:pPr>
      <w:r w:rsidRPr="00F36F59">
        <w:rPr>
          <w:rFonts w:ascii="ＭＳ 明朝" w:hAnsi="ＭＳ 明朝" w:hint="eastAsia"/>
          <w:sz w:val="22"/>
          <w:szCs w:val="22"/>
        </w:rPr>
        <w:t>附則</w:t>
      </w:r>
      <w:r w:rsidR="00AC47A7" w:rsidRPr="00F36F59">
        <w:rPr>
          <w:rFonts w:ascii="ＭＳ 明朝" w:hAnsi="ＭＳ 明朝" w:hint="eastAsia"/>
          <w:sz w:val="22"/>
          <w:szCs w:val="22"/>
        </w:rPr>
        <w:t xml:space="preserve">　この要領は、平成２２年４月　１日から</w:t>
      </w:r>
      <w:r w:rsidR="00BF1F4B" w:rsidRPr="00F36F59">
        <w:rPr>
          <w:rFonts w:ascii="ＭＳ 明朝" w:hAnsi="ＭＳ 明朝" w:hint="eastAsia"/>
          <w:sz w:val="22"/>
          <w:szCs w:val="22"/>
        </w:rPr>
        <w:t>施行する</w:t>
      </w:r>
      <w:r w:rsidR="00AC47A7" w:rsidRPr="00F36F59">
        <w:rPr>
          <w:rFonts w:ascii="ＭＳ 明朝" w:hAnsi="ＭＳ 明朝" w:hint="eastAsia"/>
          <w:sz w:val="22"/>
          <w:szCs w:val="22"/>
        </w:rPr>
        <w:t>。</w:t>
      </w:r>
    </w:p>
    <w:p w:rsidR="009924ED" w:rsidRPr="00F36F59" w:rsidRDefault="009924ED" w:rsidP="009924ED">
      <w:pPr>
        <w:ind w:left="660" w:hangingChars="300" w:hanging="660"/>
        <w:rPr>
          <w:rFonts w:ascii="ＭＳ 明朝" w:hAnsi="ＭＳ 明朝" w:hint="eastAsia"/>
          <w:sz w:val="22"/>
          <w:szCs w:val="22"/>
        </w:rPr>
      </w:pPr>
      <w:r w:rsidRPr="00F36F59">
        <w:rPr>
          <w:rFonts w:ascii="ＭＳ 明朝" w:hAnsi="ＭＳ 明朝" w:hint="eastAsia"/>
          <w:sz w:val="22"/>
          <w:szCs w:val="22"/>
        </w:rPr>
        <w:t xml:space="preserve">附則　この要領は、平成２８年６月　</w:t>
      </w:r>
      <w:r w:rsidR="00F36F59" w:rsidRPr="00F36F59">
        <w:rPr>
          <w:rFonts w:ascii="ＭＳ 明朝" w:hAnsi="ＭＳ 明朝" w:hint="eastAsia"/>
          <w:sz w:val="22"/>
          <w:szCs w:val="22"/>
        </w:rPr>
        <w:t>７</w:t>
      </w:r>
      <w:r w:rsidRPr="00F36F59">
        <w:rPr>
          <w:rFonts w:ascii="ＭＳ 明朝" w:hAnsi="ＭＳ 明朝" w:hint="eastAsia"/>
          <w:sz w:val="22"/>
          <w:szCs w:val="22"/>
        </w:rPr>
        <w:t>日から施行する。</w:t>
      </w:r>
    </w:p>
    <w:sectPr w:rsidR="009924ED" w:rsidRPr="00F36F59" w:rsidSect="00E64B67">
      <w:headerReference w:type="default" r:id="rId7"/>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BB" w:rsidRDefault="009207BB" w:rsidP="00F22FED">
      <w:r>
        <w:separator/>
      </w:r>
    </w:p>
  </w:endnote>
  <w:endnote w:type="continuationSeparator" w:id="0">
    <w:p w:rsidR="009207BB" w:rsidRDefault="009207BB" w:rsidP="00F2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BB" w:rsidRDefault="009207BB" w:rsidP="00F22FED">
      <w:r>
        <w:separator/>
      </w:r>
    </w:p>
  </w:footnote>
  <w:footnote w:type="continuationSeparator" w:id="0">
    <w:p w:rsidR="009207BB" w:rsidRDefault="009207BB" w:rsidP="00F2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4ED" w:rsidRPr="005477F8" w:rsidRDefault="009924ED" w:rsidP="00F36F59">
    <w:pPr>
      <w:pStyle w:val="a4"/>
      <w:rPr>
        <w:color w:val="FF0000"/>
      </w:rPr>
    </w:pPr>
  </w:p>
  <w:p w:rsidR="009924ED" w:rsidRDefault="009924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0CB1"/>
    <w:multiLevelType w:val="hybridMultilevel"/>
    <w:tmpl w:val="3F12F890"/>
    <w:lvl w:ilvl="0" w:tplc="890AB11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632D60"/>
    <w:multiLevelType w:val="hybridMultilevel"/>
    <w:tmpl w:val="E514E0E4"/>
    <w:lvl w:ilvl="0" w:tplc="EFECD6D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AC15CBA"/>
    <w:multiLevelType w:val="hybridMultilevel"/>
    <w:tmpl w:val="BB4CE082"/>
    <w:lvl w:ilvl="0" w:tplc="965E4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D26487"/>
    <w:multiLevelType w:val="hybridMultilevel"/>
    <w:tmpl w:val="08B460DC"/>
    <w:lvl w:ilvl="0" w:tplc="A87C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1A"/>
    <w:rsid w:val="00001465"/>
    <w:rsid w:val="000C36F8"/>
    <w:rsid w:val="0012177B"/>
    <w:rsid w:val="0014317E"/>
    <w:rsid w:val="00226157"/>
    <w:rsid w:val="00277BB3"/>
    <w:rsid w:val="00327AD4"/>
    <w:rsid w:val="003B7BFE"/>
    <w:rsid w:val="003C47E7"/>
    <w:rsid w:val="003D0FCB"/>
    <w:rsid w:val="003E040C"/>
    <w:rsid w:val="00412332"/>
    <w:rsid w:val="004E602B"/>
    <w:rsid w:val="004F1C8F"/>
    <w:rsid w:val="005120BC"/>
    <w:rsid w:val="00545ACF"/>
    <w:rsid w:val="005477F8"/>
    <w:rsid w:val="005D58A8"/>
    <w:rsid w:val="005F4A7D"/>
    <w:rsid w:val="006E6386"/>
    <w:rsid w:val="006F6F08"/>
    <w:rsid w:val="00702F01"/>
    <w:rsid w:val="007D1BA9"/>
    <w:rsid w:val="00803084"/>
    <w:rsid w:val="0087351A"/>
    <w:rsid w:val="008B4F24"/>
    <w:rsid w:val="009207BB"/>
    <w:rsid w:val="009924ED"/>
    <w:rsid w:val="009C37DA"/>
    <w:rsid w:val="00AC47A7"/>
    <w:rsid w:val="00B50E37"/>
    <w:rsid w:val="00BA0FF9"/>
    <w:rsid w:val="00BB67F6"/>
    <w:rsid w:val="00BB7D66"/>
    <w:rsid w:val="00BF1F4B"/>
    <w:rsid w:val="00C364CE"/>
    <w:rsid w:val="00C56D83"/>
    <w:rsid w:val="00CB2410"/>
    <w:rsid w:val="00CD3201"/>
    <w:rsid w:val="00D06A27"/>
    <w:rsid w:val="00D37145"/>
    <w:rsid w:val="00D72426"/>
    <w:rsid w:val="00DE6939"/>
    <w:rsid w:val="00E014F7"/>
    <w:rsid w:val="00E6401D"/>
    <w:rsid w:val="00E64B67"/>
    <w:rsid w:val="00EA7A19"/>
    <w:rsid w:val="00EB2D62"/>
    <w:rsid w:val="00EC08EB"/>
    <w:rsid w:val="00F22FED"/>
    <w:rsid w:val="00F36F59"/>
    <w:rsid w:val="00FD1113"/>
    <w:rsid w:val="00FD4B62"/>
    <w:rsid w:val="00FD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6A8D93-CB7D-49DA-9DF8-EDF82BFD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E040C"/>
    <w:rPr>
      <w:rFonts w:ascii="Arial" w:eastAsia="ＭＳ ゴシック" w:hAnsi="Arial"/>
      <w:sz w:val="18"/>
      <w:szCs w:val="18"/>
    </w:rPr>
  </w:style>
  <w:style w:type="paragraph" w:styleId="a4">
    <w:name w:val="header"/>
    <w:basedOn w:val="a"/>
    <w:link w:val="a5"/>
    <w:rsid w:val="00F22FED"/>
    <w:pPr>
      <w:tabs>
        <w:tab w:val="center" w:pos="4252"/>
        <w:tab w:val="right" w:pos="8504"/>
      </w:tabs>
      <w:snapToGrid w:val="0"/>
    </w:pPr>
  </w:style>
  <w:style w:type="character" w:customStyle="1" w:styleId="a5">
    <w:name w:val="ヘッダー (文字)"/>
    <w:link w:val="a4"/>
    <w:rsid w:val="00F22FED"/>
    <w:rPr>
      <w:kern w:val="2"/>
      <w:sz w:val="21"/>
      <w:szCs w:val="24"/>
    </w:rPr>
  </w:style>
  <w:style w:type="paragraph" w:styleId="a6">
    <w:name w:val="footer"/>
    <w:basedOn w:val="a"/>
    <w:link w:val="a7"/>
    <w:rsid w:val="00F22FED"/>
    <w:pPr>
      <w:tabs>
        <w:tab w:val="center" w:pos="4252"/>
        <w:tab w:val="right" w:pos="8504"/>
      </w:tabs>
      <w:snapToGrid w:val="0"/>
    </w:pPr>
  </w:style>
  <w:style w:type="character" w:customStyle="1" w:styleId="a7">
    <w:name w:val="フッター (文字)"/>
    <w:link w:val="a6"/>
    <w:rsid w:val="00F2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Customer</dc:creator>
  <cp:keywords/>
  <cp:lastModifiedBy>宮内＿徹也</cp:lastModifiedBy>
  <cp:revision>4</cp:revision>
  <cp:lastPrinted>2016-06-07T04:16:00Z</cp:lastPrinted>
  <dcterms:created xsi:type="dcterms:W3CDTF">2016-06-07T03:10:00Z</dcterms:created>
  <dcterms:modified xsi:type="dcterms:W3CDTF">2016-06-07T04:16:00Z</dcterms:modified>
</cp:coreProperties>
</file>