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6F" w:rsidRPr="0002266F" w:rsidRDefault="0002266F" w:rsidP="0002266F">
      <w:pPr>
        <w:framePr w:hSpace="142" w:wrap="around" w:vAnchor="text" w:hAnchor="text" w:y="1"/>
        <w:ind w:left="210" w:hangingChars="100" w:hanging="210"/>
        <w:suppressOverlap/>
        <w:jc w:val="right"/>
        <w:rPr>
          <w:rFonts w:asciiTheme="minorEastAsia" w:eastAsiaTheme="minorEastAsia" w:hAnsiTheme="minorEastAsia"/>
        </w:rPr>
      </w:pPr>
      <w:r w:rsidRPr="0002266F">
        <w:rPr>
          <w:rFonts w:asciiTheme="minorEastAsia" w:eastAsiaTheme="minorEastAsia" w:hAnsiTheme="minorEastAsia" w:hint="eastAsia"/>
        </w:rPr>
        <w:t>（別　添）</w:t>
      </w:r>
    </w:p>
    <w:p w:rsidR="0002266F" w:rsidRPr="000624D8" w:rsidRDefault="0002266F" w:rsidP="0002266F">
      <w:pPr>
        <w:framePr w:hSpace="142" w:wrap="around" w:vAnchor="text" w:hAnchor="text" w:y="1"/>
        <w:ind w:left="210" w:hangingChars="100" w:hanging="210"/>
        <w:suppressOverlap/>
        <w:rPr>
          <w:rFonts w:asciiTheme="minorEastAsia" w:eastAsiaTheme="minorEastAsia" w:hAnsiTheme="minorEastAsia"/>
          <w:color w:val="000000" w:themeColor="text1"/>
        </w:rPr>
      </w:pPr>
      <w:r w:rsidRPr="0002266F">
        <w:rPr>
          <w:rFonts w:asciiTheme="minorEastAsia" w:eastAsiaTheme="minorEastAsia" w:hAnsiTheme="minorEastAsia" w:hint="eastAsia"/>
        </w:rPr>
        <w:t xml:space="preserve">　</w:t>
      </w:r>
      <w:r w:rsidRPr="000624D8">
        <w:rPr>
          <w:rFonts w:asciiTheme="minorEastAsia" w:eastAsiaTheme="minorEastAsia" w:hAnsiTheme="minorEastAsia" w:hint="eastAsia"/>
          <w:color w:val="000000" w:themeColor="text1"/>
        </w:rPr>
        <w:t>（記号）第　　　　号指令</w:t>
      </w:r>
    </w:p>
    <w:p w:rsidR="0002266F" w:rsidRPr="000624D8" w:rsidRDefault="0002266F" w:rsidP="0002266F">
      <w:pPr>
        <w:framePr w:hSpace="142" w:wrap="around" w:vAnchor="text" w:hAnchor="text" w:y="1"/>
        <w:ind w:left="210" w:hangingChars="100" w:hanging="210"/>
        <w:suppressOverlap/>
        <w:rPr>
          <w:rFonts w:asciiTheme="minorEastAsia" w:eastAsiaTheme="minorEastAsia" w:hAnsiTheme="minorEastAsia"/>
          <w:color w:val="000000" w:themeColor="text1"/>
        </w:rPr>
      </w:pPr>
    </w:p>
    <w:p w:rsidR="0002266F" w:rsidRPr="000624D8" w:rsidRDefault="0002266F" w:rsidP="0002266F">
      <w:pPr>
        <w:framePr w:hSpace="142" w:wrap="around" w:vAnchor="text" w:hAnchor="text" w:y="1"/>
        <w:ind w:left="210" w:rightChars="100" w:right="210" w:hangingChars="100" w:hanging="210"/>
        <w:suppressOverlap/>
        <w:jc w:val="right"/>
        <w:rPr>
          <w:rFonts w:asciiTheme="minorEastAsia" w:eastAsiaTheme="minorEastAsia" w:hAnsiTheme="minorEastAsia"/>
          <w:color w:val="000000" w:themeColor="text1"/>
        </w:rPr>
      </w:pPr>
      <w:r w:rsidRPr="000624D8">
        <w:rPr>
          <w:rFonts w:asciiTheme="minorEastAsia" w:eastAsiaTheme="minorEastAsia" w:hAnsiTheme="minorEastAsia" w:hint="eastAsia"/>
          <w:color w:val="000000" w:themeColor="text1"/>
        </w:rPr>
        <w:t>（補助事業者等）</w:t>
      </w:r>
    </w:p>
    <w:p w:rsidR="0002266F" w:rsidRPr="000624D8" w:rsidRDefault="0002266F" w:rsidP="0002266F">
      <w:pPr>
        <w:framePr w:hSpace="142" w:wrap="around" w:vAnchor="text" w:hAnchor="text" w:y="1"/>
        <w:ind w:left="210" w:hangingChars="100" w:hanging="210"/>
        <w:suppressOverlap/>
        <w:rPr>
          <w:rFonts w:asciiTheme="minorEastAsia" w:eastAsiaTheme="minorEastAsia" w:hAnsiTheme="minorEastAsia"/>
          <w:color w:val="000000" w:themeColor="text1"/>
        </w:rPr>
      </w:pPr>
    </w:p>
    <w:p w:rsidR="0002266F" w:rsidRPr="004C2087" w:rsidRDefault="0002266F" w:rsidP="0002266F">
      <w:pPr>
        <w:framePr w:hSpace="142" w:wrap="around" w:vAnchor="text" w:hAnchor="text" w:y="1"/>
        <w:ind w:left="210" w:hangingChars="100" w:hanging="210"/>
        <w:suppressOverlap/>
        <w:rPr>
          <w:rFonts w:asciiTheme="minorEastAsia" w:eastAsiaTheme="minorEastAsia" w:hAnsiTheme="minorEastAsia"/>
        </w:rPr>
      </w:pPr>
      <w:r w:rsidRPr="004C2087">
        <w:rPr>
          <w:rFonts w:asciiTheme="minorEastAsia" w:eastAsiaTheme="minorEastAsia" w:hAnsiTheme="minorEastAsia" w:hint="eastAsia"/>
        </w:rPr>
        <w:t xml:space="preserve">　</w:t>
      </w:r>
      <w:r w:rsidR="00B607C1" w:rsidRPr="004C2087">
        <w:rPr>
          <w:rFonts w:hint="eastAsia"/>
        </w:rPr>
        <w:t xml:space="preserve">　令和　　年　　月　　日に申請のあった令和</w:t>
      </w:r>
      <w:r w:rsidR="002D51D6">
        <w:rPr>
          <w:rFonts w:hint="eastAsia"/>
        </w:rPr>
        <w:t>６</w:t>
      </w:r>
      <w:r w:rsidRPr="004C2087">
        <w:t>年度軽費老人ホーム</w:t>
      </w:r>
      <w:r w:rsidR="004B33D1" w:rsidRPr="004C2087">
        <w:rPr>
          <w:rFonts w:asciiTheme="minorEastAsia" w:eastAsiaTheme="minorEastAsia" w:hAnsiTheme="minorEastAsia" w:hint="eastAsia"/>
          <w:kern w:val="0"/>
          <w:szCs w:val="21"/>
        </w:rPr>
        <w:t>低所得者利用料減免</w:t>
      </w:r>
      <w:r w:rsidRPr="004C2087">
        <w:rPr>
          <w:rFonts w:hint="eastAsia"/>
        </w:rPr>
        <w:t>事業については、申請内容のとおり承認し、補助事業等の成果を成し遂げたときは、金　　　円を補助します。ただし、次の事項を守らなければなりません。</w:t>
      </w:r>
    </w:p>
    <w:p w:rsidR="0002266F" w:rsidRPr="004C2087" w:rsidRDefault="0002266F" w:rsidP="0002266F">
      <w:pPr>
        <w:framePr w:hSpace="142" w:wrap="around" w:vAnchor="text" w:hAnchor="text" w:y="1"/>
        <w:ind w:left="210" w:hangingChars="100" w:hanging="210"/>
        <w:suppressOverlap/>
        <w:rPr>
          <w:rFonts w:asciiTheme="minorEastAsia" w:eastAsiaTheme="minorEastAsia" w:hAnsiTheme="minorEastAsia"/>
        </w:rPr>
      </w:pPr>
    </w:p>
    <w:p w:rsidR="0002266F" w:rsidRPr="004C2087" w:rsidRDefault="00B607C1" w:rsidP="0002266F">
      <w:pPr>
        <w:framePr w:hSpace="142" w:wrap="around" w:vAnchor="text" w:hAnchor="text" w:y="1"/>
        <w:ind w:left="210" w:hangingChars="100" w:hanging="210"/>
        <w:suppressOverlap/>
        <w:rPr>
          <w:rFonts w:asciiTheme="minorEastAsia" w:eastAsiaTheme="minorEastAsia" w:hAnsiTheme="minorEastAsia"/>
        </w:rPr>
      </w:pPr>
      <w:r w:rsidRPr="004C2087">
        <w:rPr>
          <w:rFonts w:asciiTheme="minorEastAsia" w:eastAsiaTheme="minorEastAsia" w:hAnsiTheme="minorEastAsia" w:hint="eastAsia"/>
        </w:rPr>
        <w:t xml:space="preserve">　令和</w:t>
      </w:r>
      <w:r w:rsidR="0002266F" w:rsidRPr="004C2087">
        <w:rPr>
          <w:rFonts w:asciiTheme="minorEastAsia" w:eastAsiaTheme="minorEastAsia" w:hAnsiTheme="minorEastAsia" w:hint="eastAsia"/>
        </w:rPr>
        <w:t xml:space="preserve">　　年　　月　　日</w:t>
      </w:r>
    </w:p>
    <w:p w:rsidR="0002266F" w:rsidRPr="004C2087" w:rsidRDefault="0002266F" w:rsidP="0002266F">
      <w:pPr>
        <w:framePr w:hSpace="142" w:wrap="around" w:vAnchor="text" w:hAnchor="text" w:y="1"/>
        <w:ind w:left="210" w:rightChars="100" w:right="210" w:hangingChars="100" w:hanging="210"/>
        <w:suppressOverlap/>
        <w:jc w:val="right"/>
        <w:rPr>
          <w:rFonts w:asciiTheme="minorEastAsia" w:eastAsiaTheme="minorEastAsia" w:hAnsiTheme="minorEastAsia"/>
        </w:rPr>
      </w:pPr>
      <w:r w:rsidRPr="004C2087">
        <w:rPr>
          <w:rFonts w:asciiTheme="minorEastAsia" w:eastAsiaTheme="minorEastAsia" w:hAnsiTheme="minorEastAsia" w:hint="eastAsia"/>
        </w:rPr>
        <w:t xml:space="preserve">北海道○○総合振興局（振興局）長　</w:t>
      </w:r>
      <w:r w:rsidRPr="004C2087">
        <w:rPr>
          <w:rFonts w:asciiTheme="minorEastAsia" w:eastAsiaTheme="minorEastAsia" w:hAnsiTheme="minorEastAsia" w:hint="eastAsia"/>
          <w:bdr w:val="single" w:sz="4" w:space="0" w:color="auto"/>
        </w:rPr>
        <w:t>印</w:t>
      </w:r>
    </w:p>
    <w:p w:rsidR="0002266F" w:rsidRPr="004C2087" w:rsidRDefault="0002266F" w:rsidP="0002266F">
      <w:pPr>
        <w:ind w:left="210" w:hangingChars="100" w:hanging="210"/>
        <w:rPr>
          <w:rFonts w:asciiTheme="minorEastAsia" w:eastAsiaTheme="minorEastAsia" w:hAnsiTheme="minorEastAsia"/>
        </w:rPr>
      </w:pPr>
    </w:p>
    <w:p w:rsidR="005D7147" w:rsidRPr="004C2087" w:rsidRDefault="0002266F" w:rsidP="0002266F">
      <w:pPr>
        <w:ind w:left="210" w:hangingChars="100" w:hanging="210"/>
        <w:rPr>
          <w:rFonts w:asciiTheme="minorEastAsia" w:eastAsiaTheme="minorEastAsia" w:hAnsiTheme="minorEastAsia"/>
        </w:rPr>
      </w:pPr>
      <w:r w:rsidRPr="004C2087">
        <w:rPr>
          <w:rFonts w:asciiTheme="minorEastAsia" w:eastAsiaTheme="minorEastAsia" w:hAnsiTheme="minorEastAsia" w:hint="eastAsia"/>
        </w:rPr>
        <w:t>１　この補助金の交付の対象となる補助事業等の名称及び経費並びに補助金の額及び完了期限は、次のとおりです</w:t>
      </w:r>
    </w:p>
    <w:tbl>
      <w:tblPr>
        <w:tblStyle w:val="a7"/>
        <w:tblpPr w:leftFromText="142" w:rightFromText="142" w:vertAnchor="text" w:horzAnchor="margin" w:tblpY="1"/>
        <w:tblOverlap w:val="never"/>
        <w:tblW w:w="9365" w:type="dxa"/>
        <w:tblLayout w:type="fixed"/>
        <w:tblLook w:val="04A0" w:firstRow="1" w:lastRow="0" w:firstColumn="1" w:lastColumn="0" w:noHBand="0" w:noVBand="1"/>
      </w:tblPr>
      <w:tblGrid>
        <w:gridCol w:w="2830"/>
        <w:gridCol w:w="2268"/>
        <w:gridCol w:w="2127"/>
        <w:gridCol w:w="2140"/>
      </w:tblGrid>
      <w:tr w:rsidR="004C2087" w:rsidRPr="004C2087" w:rsidTr="003659DC">
        <w:tc>
          <w:tcPr>
            <w:tcW w:w="2830" w:type="dxa"/>
            <w:vAlign w:val="center"/>
          </w:tcPr>
          <w:p w:rsidR="0002266F" w:rsidRPr="004C2087" w:rsidRDefault="00F11A3A" w:rsidP="00355B99">
            <w:pPr>
              <w:jc w:val="center"/>
              <w:rPr>
                <w:rFonts w:asciiTheme="minorEastAsia" w:eastAsiaTheme="minorEastAsia" w:hAnsiTheme="minorEastAsia"/>
              </w:rPr>
            </w:pPr>
            <w:r w:rsidRPr="004C2087">
              <w:rPr>
                <w:rFonts w:asciiTheme="minorEastAsia" w:eastAsiaTheme="minorEastAsia" w:hAnsiTheme="minorEastAsia" w:hint="eastAsia"/>
              </w:rPr>
              <w:t>補助事業等</w:t>
            </w:r>
            <w:r w:rsidRPr="004C2087">
              <w:rPr>
                <w:rFonts w:asciiTheme="minorEastAsia" w:eastAsiaTheme="minorEastAsia" w:hAnsiTheme="minorEastAsia"/>
              </w:rPr>
              <w:t>名</w:t>
            </w:r>
          </w:p>
        </w:tc>
        <w:tc>
          <w:tcPr>
            <w:tcW w:w="2268" w:type="dxa"/>
            <w:vAlign w:val="center"/>
          </w:tcPr>
          <w:p w:rsidR="0002266F" w:rsidRPr="004C2087" w:rsidRDefault="0002266F" w:rsidP="00355B99">
            <w:pPr>
              <w:jc w:val="center"/>
              <w:rPr>
                <w:rFonts w:asciiTheme="minorEastAsia" w:eastAsiaTheme="minorEastAsia" w:hAnsiTheme="minorEastAsia"/>
              </w:rPr>
            </w:pPr>
            <w:r w:rsidRPr="004C2087">
              <w:rPr>
                <w:rFonts w:asciiTheme="minorEastAsia" w:eastAsiaTheme="minorEastAsia" w:hAnsiTheme="minorEastAsia" w:hint="eastAsia"/>
              </w:rPr>
              <w:t>補助対象経費</w:t>
            </w:r>
          </w:p>
          <w:p w:rsidR="0002266F" w:rsidRPr="004C2087" w:rsidRDefault="00E059F2" w:rsidP="003659DC">
            <w:pPr>
              <w:jc w:val="center"/>
              <w:rPr>
                <w:rFonts w:asciiTheme="minorEastAsia" w:eastAsiaTheme="minorEastAsia" w:hAnsiTheme="minorEastAsia"/>
              </w:rPr>
            </w:pPr>
            <w:r w:rsidRPr="004C2087">
              <w:rPr>
                <w:rFonts w:asciiTheme="minorEastAsia" w:eastAsiaTheme="minorEastAsia" w:hAnsiTheme="minorEastAsia" w:hint="eastAsia"/>
                <w:w w:val="66"/>
                <w:kern w:val="0"/>
                <w:fitText w:val="2100" w:id="1923256064"/>
              </w:rPr>
              <w:t>（サービスの提供に要する費用</w:t>
            </w:r>
            <w:r w:rsidRPr="004C2087">
              <w:rPr>
                <w:rFonts w:asciiTheme="minorEastAsia" w:eastAsiaTheme="minorEastAsia" w:hAnsiTheme="minorEastAsia" w:hint="eastAsia"/>
                <w:spacing w:val="16"/>
                <w:w w:val="66"/>
                <w:kern w:val="0"/>
                <w:fitText w:val="2100" w:id="1923256064"/>
              </w:rPr>
              <w:t>）</w:t>
            </w:r>
          </w:p>
        </w:tc>
        <w:tc>
          <w:tcPr>
            <w:tcW w:w="2127" w:type="dxa"/>
            <w:vAlign w:val="center"/>
          </w:tcPr>
          <w:p w:rsidR="0002266F" w:rsidRPr="004C2087" w:rsidRDefault="0002266F" w:rsidP="00355B99">
            <w:pPr>
              <w:jc w:val="center"/>
              <w:rPr>
                <w:rFonts w:asciiTheme="minorEastAsia" w:eastAsiaTheme="minorEastAsia" w:hAnsiTheme="minorEastAsia"/>
              </w:rPr>
            </w:pPr>
            <w:r w:rsidRPr="004C2087">
              <w:rPr>
                <w:rFonts w:asciiTheme="minorEastAsia" w:eastAsiaTheme="minorEastAsia" w:hAnsiTheme="minorEastAsia" w:hint="eastAsia"/>
              </w:rPr>
              <w:t>補助金の額</w:t>
            </w:r>
          </w:p>
        </w:tc>
        <w:tc>
          <w:tcPr>
            <w:tcW w:w="2140" w:type="dxa"/>
            <w:vAlign w:val="center"/>
          </w:tcPr>
          <w:p w:rsidR="0002266F" w:rsidRPr="004C2087" w:rsidRDefault="0002266F" w:rsidP="00355B99">
            <w:pPr>
              <w:jc w:val="center"/>
              <w:rPr>
                <w:rFonts w:asciiTheme="minorEastAsia" w:eastAsiaTheme="minorEastAsia" w:hAnsiTheme="minorEastAsia"/>
              </w:rPr>
            </w:pPr>
            <w:r w:rsidRPr="004C2087">
              <w:rPr>
                <w:rFonts w:asciiTheme="minorEastAsia" w:eastAsiaTheme="minorEastAsia" w:hAnsiTheme="minorEastAsia" w:hint="eastAsia"/>
              </w:rPr>
              <w:t>完了期限</w:t>
            </w:r>
          </w:p>
        </w:tc>
      </w:tr>
      <w:tr w:rsidR="004C2087" w:rsidRPr="004C2087" w:rsidTr="003659DC">
        <w:tc>
          <w:tcPr>
            <w:tcW w:w="2830" w:type="dxa"/>
            <w:vAlign w:val="center"/>
          </w:tcPr>
          <w:p w:rsidR="0002266F" w:rsidRPr="004C2087" w:rsidRDefault="00B607C1" w:rsidP="00355B99">
            <w:pPr>
              <w:rPr>
                <w:rFonts w:asciiTheme="minorEastAsia" w:eastAsiaTheme="minorEastAsia" w:hAnsiTheme="minorEastAsia"/>
              </w:rPr>
            </w:pPr>
            <w:r w:rsidRPr="004C2087">
              <w:rPr>
                <w:rFonts w:asciiTheme="minorEastAsia" w:eastAsiaTheme="minorEastAsia" w:hAnsiTheme="minorEastAsia" w:hint="eastAsia"/>
              </w:rPr>
              <w:t>令和</w:t>
            </w:r>
            <w:r w:rsidR="000B11FC">
              <w:rPr>
                <w:rFonts w:asciiTheme="minorEastAsia" w:eastAsiaTheme="minorEastAsia" w:hAnsiTheme="minorEastAsia" w:hint="eastAsia"/>
              </w:rPr>
              <w:t>６</w:t>
            </w:r>
            <w:bookmarkStart w:id="0" w:name="_GoBack"/>
            <w:bookmarkEnd w:id="0"/>
            <w:r w:rsidR="0002266F" w:rsidRPr="004C2087">
              <w:rPr>
                <w:rFonts w:asciiTheme="minorEastAsia" w:eastAsiaTheme="minorEastAsia" w:hAnsiTheme="minorEastAsia" w:hint="eastAsia"/>
              </w:rPr>
              <w:t>年度軽費老人ホーム</w:t>
            </w:r>
          </w:p>
          <w:p w:rsidR="0002266F" w:rsidRPr="004C2087" w:rsidRDefault="004B33D1" w:rsidP="004B33D1">
            <w:pPr>
              <w:rPr>
                <w:rFonts w:asciiTheme="majorEastAsia" w:eastAsiaTheme="majorEastAsia" w:hAnsiTheme="majorEastAsia"/>
              </w:rPr>
            </w:pPr>
            <w:r w:rsidRPr="004C2087">
              <w:rPr>
                <w:rFonts w:asciiTheme="minorEastAsia" w:eastAsiaTheme="minorEastAsia" w:hAnsiTheme="minorEastAsia" w:hint="eastAsia"/>
                <w:kern w:val="0"/>
                <w:szCs w:val="21"/>
              </w:rPr>
              <w:t>低所得者利用料減免</w:t>
            </w:r>
            <w:r w:rsidR="0002266F" w:rsidRPr="004C2087">
              <w:rPr>
                <w:rFonts w:asciiTheme="minorEastAsia" w:eastAsiaTheme="minorEastAsia" w:hAnsiTheme="minorEastAsia" w:hint="eastAsia"/>
              </w:rPr>
              <w:t>事業</w:t>
            </w:r>
          </w:p>
        </w:tc>
        <w:tc>
          <w:tcPr>
            <w:tcW w:w="2268" w:type="dxa"/>
            <w:vAlign w:val="center"/>
          </w:tcPr>
          <w:p w:rsidR="0002266F" w:rsidRPr="004C2087" w:rsidRDefault="0002266F" w:rsidP="00355B99">
            <w:pPr>
              <w:jc w:val="right"/>
              <w:rPr>
                <w:rFonts w:asciiTheme="minorEastAsia" w:eastAsiaTheme="minorEastAsia" w:hAnsiTheme="minorEastAsia"/>
              </w:rPr>
            </w:pPr>
            <w:r w:rsidRPr="004C2087">
              <w:rPr>
                <w:rFonts w:asciiTheme="minorEastAsia" w:eastAsiaTheme="minorEastAsia" w:hAnsiTheme="minorEastAsia" w:hint="eastAsia"/>
              </w:rPr>
              <w:t>円</w:t>
            </w:r>
          </w:p>
        </w:tc>
        <w:tc>
          <w:tcPr>
            <w:tcW w:w="2127" w:type="dxa"/>
            <w:vAlign w:val="center"/>
          </w:tcPr>
          <w:p w:rsidR="0002266F" w:rsidRPr="004C2087" w:rsidRDefault="0002266F" w:rsidP="00355B99">
            <w:pPr>
              <w:jc w:val="right"/>
              <w:rPr>
                <w:rFonts w:asciiTheme="minorEastAsia" w:eastAsiaTheme="minorEastAsia" w:hAnsiTheme="minorEastAsia"/>
              </w:rPr>
            </w:pPr>
            <w:r w:rsidRPr="004C2087">
              <w:rPr>
                <w:rFonts w:asciiTheme="minorEastAsia" w:eastAsiaTheme="minorEastAsia" w:hAnsiTheme="minorEastAsia" w:hint="eastAsia"/>
              </w:rPr>
              <w:t>円</w:t>
            </w:r>
          </w:p>
        </w:tc>
        <w:tc>
          <w:tcPr>
            <w:tcW w:w="2140" w:type="dxa"/>
            <w:vAlign w:val="center"/>
          </w:tcPr>
          <w:p w:rsidR="0002266F" w:rsidRPr="004C2087" w:rsidRDefault="00B607C1" w:rsidP="00355B99">
            <w:pPr>
              <w:jc w:val="center"/>
              <w:rPr>
                <w:rFonts w:asciiTheme="minorEastAsia" w:eastAsiaTheme="minorEastAsia" w:hAnsiTheme="minorEastAsia"/>
              </w:rPr>
            </w:pPr>
            <w:r w:rsidRPr="004C2087">
              <w:rPr>
                <w:rFonts w:asciiTheme="minorEastAsia" w:eastAsiaTheme="minorEastAsia" w:hAnsiTheme="minorEastAsia" w:hint="eastAsia"/>
                <w:kern w:val="0"/>
              </w:rPr>
              <w:t>令和</w:t>
            </w:r>
            <w:r w:rsidR="0002266F" w:rsidRPr="004C2087">
              <w:rPr>
                <w:rFonts w:asciiTheme="minorEastAsia" w:eastAsiaTheme="minorEastAsia" w:hAnsiTheme="minorEastAsia"/>
                <w:kern w:val="0"/>
              </w:rPr>
              <w:t xml:space="preserve">　</w:t>
            </w:r>
            <w:r w:rsidR="0002266F" w:rsidRPr="004C2087">
              <w:rPr>
                <w:rFonts w:asciiTheme="minorEastAsia" w:eastAsiaTheme="minorEastAsia" w:hAnsiTheme="minorEastAsia" w:hint="eastAsia"/>
                <w:kern w:val="0"/>
              </w:rPr>
              <w:t xml:space="preserve">年　</w:t>
            </w:r>
            <w:r w:rsidR="0002266F" w:rsidRPr="004C2087">
              <w:rPr>
                <w:rFonts w:asciiTheme="minorEastAsia" w:eastAsiaTheme="minorEastAsia" w:hAnsiTheme="minorEastAsia"/>
                <w:kern w:val="0"/>
              </w:rPr>
              <w:t>月　日</w:t>
            </w:r>
          </w:p>
        </w:tc>
      </w:tr>
    </w:tbl>
    <w:p w:rsidR="0002266F" w:rsidRPr="004C2087" w:rsidRDefault="0002266F" w:rsidP="0002266F">
      <w:pPr>
        <w:ind w:left="210" w:hangingChars="100" w:hanging="210"/>
      </w:pPr>
      <w:r w:rsidRPr="004C2087">
        <w:rPr>
          <w:rFonts w:hint="eastAsia"/>
        </w:rPr>
        <w:t>２　北海道補助金等交付規則</w:t>
      </w:r>
      <w:r w:rsidRPr="004C2087">
        <w:t>(</w:t>
      </w:r>
      <w:r w:rsidRPr="004C2087">
        <w:rPr>
          <w:rFonts w:hint="eastAsia"/>
        </w:rPr>
        <w:t>昭和</w:t>
      </w:r>
      <w:r w:rsidRPr="004C2087">
        <w:t>47</w:t>
      </w:r>
      <w:r w:rsidRPr="004C2087">
        <w:rPr>
          <w:rFonts w:hint="eastAsia"/>
        </w:rPr>
        <w:t>年北海道規則第</w:t>
      </w:r>
      <w:r w:rsidRPr="004C2087">
        <w:t>34</w:t>
      </w:r>
      <w:r w:rsidRPr="004C2087">
        <w:rPr>
          <w:rFonts w:hint="eastAsia"/>
        </w:rPr>
        <w:t>号。以下「規則」という。</w:t>
      </w:r>
      <w:r w:rsidRPr="004C2087">
        <w:t>)</w:t>
      </w:r>
      <w:r w:rsidR="00B607C1" w:rsidRPr="004C2087">
        <w:rPr>
          <w:rFonts w:hint="eastAsia"/>
        </w:rPr>
        <w:t>、令和</w:t>
      </w:r>
      <w:r w:rsidR="002D51D6">
        <w:rPr>
          <w:rFonts w:hint="eastAsia"/>
        </w:rPr>
        <w:t>６</w:t>
      </w:r>
      <w:r w:rsidRPr="004C2087">
        <w:t>年度軽費老人ホーム</w:t>
      </w:r>
      <w:r w:rsidR="004B33D1" w:rsidRPr="004C2087">
        <w:rPr>
          <w:rFonts w:asciiTheme="minorEastAsia" w:eastAsiaTheme="minorEastAsia" w:hAnsiTheme="minorEastAsia" w:hint="eastAsia"/>
          <w:kern w:val="0"/>
          <w:szCs w:val="21"/>
        </w:rPr>
        <w:t>低所得者利用料減免</w:t>
      </w:r>
      <w:r w:rsidRPr="004C2087">
        <w:rPr>
          <w:rFonts w:hint="eastAsia"/>
        </w:rPr>
        <w:t>補助金交付要綱</w:t>
      </w:r>
      <w:r w:rsidRPr="004C2087">
        <w:t>(</w:t>
      </w:r>
      <w:r w:rsidR="00B607C1" w:rsidRPr="004C2087">
        <w:rPr>
          <w:rFonts w:hint="eastAsia"/>
        </w:rPr>
        <w:t>令和</w:t>
      </w:r>
      <w:r w:rsidR="002D51D6">
        <w:rPr>
          <w:rFonts w:hint="eastAsia"/>
        </w:rPr>
        <w:t>●</w:t>
      </w:r>
      <w:r w:rsidR="00A02930" w:rsidRPr="004C2087">
        <w:t>年</w:t>
      </w:r>
      <w:r w:rsidR="002D51D6">
        <w:rPr>
          <w:rFonts w:hint="eastAsia"/>
        </w:rPr>
        <w:t>●</w:t>
      </w:r>
      <w:r w:rsidR="00AD62A8" w:rsidRPr="004C2087">
        <w:rPr>
          <w:rFonts w:hint="eastAsia"/>
        </w:rPr>
        <w:t>月</w:t>
      </w:r>
      <w:r w:rsidR="002D51D6">
        <w:rPr>
          <w:rFonts w:hint="eastAsia"/>
        </w:rPr>
        <w:t>●</w:t>
      </w:r>
      <w:r w:rsidR="00AD62A8" w:rsidRPr="004C2087">
        <w:rPr>
          <w:rFonts w:hint="eastAsia"/>
        </w:rPr>
        <w:t>日付け高福第</w:t>
      </w:r>
      <w:r w:rsidR="002D51D6">
        <w:rPr>
          <w:rFonts w:hint="eastAsia"/>
        </w:rPr>
        <w:t>●●●●</w:t>
      </w:r>
      <w:r w:rsidR="00A02930" w:rsidRPr="004C2087">
        <w:rPr>
          <w:rFonts w:hint="eastAsia"/>
        </w:rPr>
        <w:t>号保健福祉部長決定</w:t>
      </w:r>
      <w:r w:rsidRPr="004C2087">
        <w:rPr>
          <w:rFonts w:hint="eastAsia"/>
        </w:rPr>
        <w:t>。以下「交付要綱」という。</w:t>
      </w:r>
      <w:r w:rsidRPr="004C2087">
        <w:t>)</w:t>
      </w:r>
      <w:r w:rsidRPr="004C2087">
        <w:rPr>
          <w:rFonts w:hint="eastAsia"/>
        </w:rPr>
        <w:t>及びこの決定の通知に従い、善良な管理者の注意をもって補助事業等を遂行し、その成果を成し遂げなければなりません。</w:t>
      </w:r>
    </w:p>
    <w:p w:rsidR="0002266F" w:rsidRPr="004C2087" w:rsidRDefault="0002266F" w:rsidP="0002266F">
      <w:pPr>
        <w:ind w:left="210" w:hangingChars="100" w:hanging="210"/>
      </w:pPr>
      <w:r w:rsidRPr="004C2087">
        <w:rPr>
          <w:rFonts w:hint="eastAsia"/>
        </w:rPr>
        <w:t>３　補助事業等の内容を変更するときは、</w:t>
      </w:r>
      <w:r w:rsidR="00B3165B" w:rsidRPr="004C2087">
        <w:rPr>
          <w:rFonts w:hint="eastAsia"/>
        </w:rPr>
        <w:t>総合振興局（振興局）長</w:t>
      </w:r>
      <w:r w:rsidRPr="004C2087">
        <w:rPr>
          <w:rFonts w:hint="eastAsia"/>
        </w:rPr>
        <w:t>の承認を受けなければなりません。ただし、次の各号のいずれかに該当するときは、この限りではありません。</w:t>
      </w:r>
    </w:p>
    <w:p w:rsidR="0002266F" w:rsidRPr="000624D8" w:rsidRDefault="0002266F" w:rsidP="0002266F">
      <w:pPr>
        <w:ind w:left="420" w:hangingChars="200" w:hanging="420"/>
        <w:rPr>
          <w:color w:val="000000" w:themeColor="text1"/>
        </w:rPr>
      </w:pPr>
      <w:r w:rsidRPr="004C2087">
        <w:rPr>
          <w:rFonts w:hint="eastAsia"/>
        </w:rPr>
        <w:t xml:space="preserve">　(1) 当該変更に伴う補助対象経費の増減額が、変更前の補助対象経費の額の10分の</w:t>
      </w:r>
      <w:r w:rsidRPr="000624D8">
        <w:rPr>
          <w:rFonts w:hint="eastAsia"/>
          <w:color w:val="000000" w:themeColor="text1"/>
        </w:rPr>
        <w:t>1を超えないとき。</w:t>
      </w:r>
    </w:p>
    <w:p w:rsidR="0002266F" w:rsidRPr="000624D8" w:rsidRDefault="0002266F" w:rsidP="0002266F">
      <w:pPr>
        <w:ind w:left="420" w:hangingChars="200" w:hanging="420"/>
        <w:rPr>
          <w:color w:val="000000" w:themeColor="text1"/>
        </w:rPr>
      </w:pPr>
      <w:r w:rsidRPr="000624D8">
        <w:rPr>
          <w:rFonts w:hint="eastAsia"/>
          <w:color w:val="000000" w:themeColor="text1"/>
        </w:rPr>
        <w:t xml:space="preserve">　(2) 補助金の交付の目的の達成及び事業の効率的な執行に支障を及ぼさない程度の細部の変更と認められるとき。</w:t>
      </w:r>
    </w:p>
    <w:p w:rsidR="0002266F" w:rsidRPr="000624D8" w:rsidRDefault="0002266F" w:rsidP="0002266F">
      <w:pPr>
        <w:ind w:left="210" w:hangingChars="100" w:hanging="210"/>
        <w:rPr>
          <w:color w:val="000000" w:themeColor="text1"/>
        </w:rPr>
      </w:pPr>
      <w:r w:rsidRPr="000624D8">
        <w:rPr>
          <w:rFonts w:hint="eastAsia"/>
          <w:color w:val="000000" w:themeColor="text1"/>
        </w:rPr>
        <w:t>４　補助事業等の執行を中止し、又は廃止しようとするときは、あらかじめ、</w:t>
      </w:r>
      <w:r w:rsidR="00B3165B" w:rsidRPr="000624D8">
        <w:rPr>
          <w:rFonts w:hint="eastAsia"/>
          <w:color w:val="000000" w:themeColor="text1"/>
        </w:rPr>
        <w:t>総合振興局（振興局）長</w:t>
      </w:r>
      <w:r w:rsidRPr="000624D8">
        <w:rPr>
          <w:rFonts w:hint="eastAsia"/>
          <w:color w:val="000000" w:themeColor="text1"/>
        </w:rPr>
        <w:t>の承認を受けなければなりません。</w:t>
      </w:r>
    </w:p>
    <w:p w:rsidR="0002266F" w:rsidRPr="000624D8" w:rsidRDefault="0002266F" w:rsidP="0002266F">
      <w:pPr>
        <w:ind w:left="210" w:hangingChars="100" w:hanging="210"/>
        <w:rPr>
          <w:color w:val="000000" w:themeColor="text1"/>
        </w:rPr>
      </w:pPr>
      <w:r w:rsidRPr="000624D8">
        <w:rPr>
          <w:rFonts w:hint="eastAsia"/>
          <w:color w:val="000000" w:themeColor="text1"/>
        </w:rPr>
        <w:t>５　補助事業等が期限までに完了しないとき又は補助事業等の遂行が困難となったときは、速やかに</w:t>
      </w:r>
      <w:r w:rsidR="00B3165B" w:rsidRPr="000624D8">
        <w:rPr>
          <w:rFonts w:hint="eastAsia"/>
          <w:color w:val="000000" w:themeColor="text1"/>
        </w:rPr>
        <w:t>総合振興局（振興局）長</w:t>
      </w:r>
      <w:r w:rsidRPr="000624D8">
        <w:rPr>
          <w:rFonts w:hint="eastAsia"/>
          <w:color w:val="000000" w:themeColor="text1"/>
        </w:rPr>
        <w:t>に報告し、その指示を受けなければなりません。</w:t>
      </w:r>
    </w:p>
    <w:p w:rsidR="0002266F" w:rsidRPr="000624D8" w:rsidRDefault="0002266F" w:rsidP="0002266F">
      <w:pPr>
        <w:ind w:left="210" w:hangingChars="100" w:hanging="210"/>
        <w:rPr>
          <w:color w:val="000000" w:themeColor="text1"/>
        </w:rPr>
      </w:pPr>
      <w:r w:rsidRPr="000624D8">
        <w:rPr>
          <w:rFonts w:hint="eastAsia"/>
          <w:color w:val="000000" w:themeColor="text1"/>
        </w:rPr>
        <w:t>６　補助事業等の遂行の状況に関し、報告を求められたときは、指示された日までに状況報告書を</w:t>
      </w:r>
      <w:r w:rsidR="00B3165B" w:rsidRPr="000624D8">
        <w:rPr>
          <w:rFonts w:hint="eastAsia"/>
          <w:color w:val="000000" w:themeColor="text1"/>
        </w:rPr>
        <w:t>総合振興局（振興局）長</w:t>
      </w:r>
      <w:r w:rsidRPr="000624D8">
        <w:rPr>
          <w:rFonts w:hint="eastAsia"/>
          <w:color w:val="000000" w:themeColor="text1"/>
        </w:rPr>
        <w:t>に提出し、また、道の職員による調査を受けたときは、調査に協力し、その指示に従わなければなりません。</w:t>
      </w:r>
    </w:p>
    <w:p w:rsidR="0002266F" w:rsidRPr="000624D8" w:rsidRDefault="0002266F" w:rsidP="0002266F">
      <w:pPr>
        <w:ind w:left="210" w:hangingChars="100" w:hanging="210"/>
        <w:rPr>
          <w:color w:val="000000" w:themeColor="text1"/>
        </w:rPr>
      </w:pPr>
      <w:r w:rsidRPr="000624D8">
        <w:rPr>
          <w:rFonts w:hint="eastAsia"/>
          <w:color w:val="000000" w:themeColor="text1"/>
        </w:rPr>
        <w:t>７　この補助金の交付の決定の内容又はこれに付した条件に従って補助事業等を遂行すべきことを命ぜられたときは、その命令に従わなければなりません。</w:t>
      </w:r>
    </w:p>
    <w:p w:rsidR="0002266F" w:rsidRPr="000624D8" w:rsidRDefault="0002266F" w:rsidP="0002266F">
      <w:pPr>
        <w:ind w:left="210" w:hangingChars="100" w:hanging="210"/>
        <w:rPr>
          <w:color w:val="000000" w:themeColor="text1"/>
        </w:rPr>
      </w:pPr>
      <w:r w:rsidRPr="000624D8">
        <w:rPr>
          <w:rFonts w:hint="eastAsia"/>
          <w:color w:val="000000" w:themeColor="text1"/>
        </w:rPr>
        <w:t>８　前項の命令に違反したときは、当該補助事業等の遂行を一時停止し、並びに当該補助金の交付の決定の内容及びこれに付した条件に適合させるための措置を指示する期日までにとるべきことを命じます。</w:t>
      </w:r>
    </w:p>
    <w:p w:rsidR="0002266F" w:rsidRPr="000624D8" w:rsidRDefault="0002266F" w:rsidP="0002266F">
      <w:pPr>
        <w:ind w:left="210" w:hangingChars="100" w:hanging="210"/>
        <w:rPr>
          <w:color w:val="000000" w:themeColor="text1"/>
        </w:rPr>
      </w:pPr>
      <w:r w:rsidRPr="000624D8">
        <w:rPr>
          <w:rFonts w:hint="eastAsia"/>
          <w:color w:val="000000" w:themeColor="text1"/>
        </w:rPr>
        <w:t>９　この補助金の交付の決定後における事情の変更により特別の必要が生じたときは、この決定の全部</w:t>
      </w:r>
      <w:r w:rsidRPr="000624D8">
        <w:rPr>
          <w:rFonts w:hint="eastAsia"/>
          <w:color w:val="000000" w:themeColor="text1"/>
        </w:rPr>
        <w:lastRenderedPageBreak/>
        <w:t>若しくは一部を取り消し、又はこの決定の内容若しくはこれに付けた条件を変更することがあります。</w:t>
      </w:r>
    </w:p>
    <w:p w:rsidR="0002266F" w:rsidRPr="000624D8" w:rsidRDefault="0002266F" w:rsidP="0002266F">
      <w:pPr>
        <w:ind w:left="210" w:hangingChars="100" w:hanging="210"/>
        <w:rPr>
          <w:color w:val="000000" w:themeColor="text1"/>
        </w:rPr>
      </w:pPr>
      <w:r w:rsidRPr="000624D8">
        <w:rPr>
          <w:rFonts w:hint="eastAsia"/>
          <w:color w:val="000000" w:themeColor="text1"/>
        </w:rPr>
        <w:t>10　補助事業等が完了したとき（廃止の承認を受けたときを含む。）は、当該補助事業等の完了の日若しくは廃止の承認を受けた日から</w:t>
      </w:r>
      <w:r w:rsidRPr="000624D8">
        <w:rPr>
          <w:color w:val="000000" w:themeColor="text1"/>
        </w:rPr>
        <w:t>30</w:t>
      </w:r>
      <w:r w:rsidRPr="000624D8">
        <w:rPr>
          <w:rFonts w:hint="eastAsia"/>
          <w:color w:val="000000" w:themeColor="text1"/>
        </w:rPr>
        <w:t>日以内又は翌年度の４月</w:t>
      </w:r>
      <w:r w:rsidRPr="000624D8">
        <w:rPr>
          <w:color w:val="000000" w:themeColor="text1"/>
        </w:rPr>
        <w:t>10</w:t>
      </w:r>
      <w:r w:rsidRPr="000624D8">
        <w:rPr>
          <w:rFonts w:hint="eastAsia"/>
          <w:color w:val="000000" w:themeColor="text1"/>
        </w:rPr>
        <w:t>日までのうち、いずれか早い日までに、補助事業等実績報告書を</w:t>
      </w:r>
      <w:r w:rsidR="00B3165B" w:rsidRPr="000624D8">
        <w:rPr>
          <w:rFonts w:hint="eastAsia"/>
          <w:color w:val="000000" w:themeColor="text1"/>
        </w:rPr>
        <w:t>総合振興局（振興局）長</w:t>
      </w:r>
      <w:r w:rsidRPr="000624D8">
        <w:rPr>
          <w:rFonts w:hint="eastAsia"/>
          <w:color w:val="000000" w:themeColor="text1"/>
        </w:rPr>
        <w:t>に提出しなければなりません。会計年度が終了した場合も、同様とします。</w:t>
      </w:r>
    </w:p>
    <w:p w:rsidR="0002266F" w:rsidRPr="000624D8" w:rsidRDefault="0002266F" w:rsidP="0002266F">
      <w:pPr>
        <w:ind w:left="210" w:hangingChars="100" w:hanging="210"/>
        <w:rPr>
          <w:color w:val="000000" w:themeColor="text1"/>
        </w:rPr>
      </w:pPr>
      <w:r w:rsidRPr="000624D8">
        <w:rPr>
          <w:color w:val="000000" w:themeColor="text1"/>
        </w:rPr>
        <w:t>11</w:t>
      </w:r>
      <w:r w:rsidR="000D1C52" w:rsidRPr="000624D8">
        <w:rPr>
          <w:rFonts w:hint="eastAsia"/>
          <w:color w:val="000000" w:themeColor="text1"/>
        </w:rPr>
        <w:t xml:space="preserve">　補助事業等</w:t>
      </w:r>
      <w:r w:rsidR="000D1C52" w:rsidRPr="000624D8">
        <w:rPr>
          <w:color w:val="000000" w:themeColor="text1"/>
        </w:rPr>
        <w:t>実績報告書の提出に当たって、この</w:t>
      </w:r>
      <w:r w:rsidRPr="000624D8">
        <w:rPr>
          <w:rFonts w:hint="eastAsia"/>
          <w:color w:val="000000" w:themeColor="text1"/>
        </w:rPr>
        <w:t>補助金に係る消費税等仕入控除税額（補助対象経費に含まれる消費税及び地方消費税相当額のうち消費税法（昭和</w:t>
      </w:r>
      <w:r w:rsidRPr="000624D8">
        <w:rPr>
          <w:color w:val="000000" w:themeColor="text1"/>
        </w:rPr>
        <w:t>63</w:t>
      </w:r>
      <w:r w:rsidRPr="000624D8">
        <w:rPr>
          <w:rFonts w:hint="eastAsia"/>
          <w:color w:val="000000" w:themeColor="text1"/>
        </w:rPr>
        <w:t>年法律第</w:t>
      </w:r>
      <w:r w:rsidRPr="000624D8">
        <w:rPr>
          <w:color w:val="000000" w:themeColor="text1"/>
        </w:rPr>
        <w:t>108</w:t>
      </w:r>
      <w:r w:rsidRPr="000624D8">
        <w:rPr>
          <w:rFonts w:hint="eastAsia"/>
          <w:color w:val="000000" w:themeColor="text1"/>
        </w:rPr>
        <w:t>号）に規定する仕入れに係る消費税額として控除できる部分の金額と当該金額に地方税法</w:t>
      </w:r>
      <w:r w:rsidRPr="000624D8">
        <w:rPr>
          <w:color w:val="000000" w:themeColor="text1"/>
        </w:rPr>
        <w:t>(</w:t>
      </w:r>
      <w:r w:rsidRPr="000624D8">
        <w:rPr>
          <w:rFonts w:hint="eastAsia"/>
          <w:color w:val="000000" w:themeColor="text1"/>
        </w:rPr>
        <w:t>昭和</w:t>
      </w:r>
      <w:r w:rsidRPr="000624D8">
        <w:rPr>
          <w:color w:val="000000" w:themeColor="text1"/>
        </w:rPr>
        <w:t>25</w:t>
      </w:r>
      <w:r w:rsidRPr="000624D8">
        <w:rPr>
          <w:rFonts w:hint="eastAsia"/>
          <w:color w:val="000000" w:themeColor="text1"/>
        </w:rPr>
        <w:t>年法律第</w:t>
      </w:r>
      <w:r w:rsidRPr="000624D8">
        <w:rPr>
          <w:color w:val="000000" w:themeColor="text1"/>
        </w:rPr>
        <w:t>226</w:t>
      </w:r>
      <w:r w:rsidRPr="000624D8">
        <w:rPr>
          <w:rFonts w:hint="eastAsia"/>
          <w:color w:val="000000" w:themeColor="text1"/>
        </w:rPr>
        <w:t>号</w:t>
      </w:r>
      <w:r w:rsidRPr="000624D8">
        <w:rPr>
          <w:color w:val="000000" w:themeColor="text1"/>
        </w:rPr>
        <w:t>)</w:t>
      </w:r>
      <w:r w:rsidRPr="000624D8">
        <w:rPr>
          <w:rFonts w:hint="eastAsia"/>
          <w:color w:val="000000" w:themeColor="text1"/>
        </w:rPr>
        <w:t>に規定する地方消費税率を乗じて得た金額との合計額に補助率等を乗じて得た金額をいう。以下同じ。）があり、かつ、その金額が明らかな場合には、これを補助金額から減額して報告しなければなりません。</w:t>
      </w:r>
    </w:p>
    <w:p w:rsidR="0002266F" w:rsidRPr="000624D8" w:rsidRDefault="000D1C52" w:rsidP="0002266F">
      <w:pPr>
        <w:ind w:left="210" w:hangingChars="100" w:hanging="210"/>
        <w:rPr>
          <w:color w:val="000000" w:themeColor="text1"/>
        </w:rPr>
      </w:pPr>
      <w:r w:rsidRPr="000624D8">
        <w:rPr>
          <w:color w:val="000000" w:themeColor="text1"/>
        </w:rPr>
        <w:t>1</w:t>
      </w:r>
      <w:r w:rsidRPr="000624D8">
        <w:rPr>
          <w:rFonts w:hint="eastAsia"/>
          <w:color w:val="000000" w:themeColor="text1"/>
        </w:rPr>
        <w:t>2　補助事業</w:t>
      </w:r>
      <w:r w:rsidRPr="000624D8">
        <w:rPr>
          <w:color w:val="000000" w:themeColor="text1"/>
        </w:rPr>
        <w:t>等</w:t>
      </w:r>
      <w:r w:rsidRPr="000624D8">
        <w:rPr>
          <w:rFonts w:hint="eastAsia"/>
          <w:color w:val="000000" w:themeColor="text1"/>
        </w:rPr>
        <w:t>実績報告</w:t>
      </w:r>
      <w:r w:rsidRPr="000624D8">
        <w:rPr>
          <w:color w:val="000000" w:themeColor="text1"/>
        </w:rPr>
        <w:t>書を提出した後に</w:t>
      </w:r>
      <w:r w:rsidRPr="000624D8">
        <w:rPr>
          <w:rFonts w:hint="eastAsia"/>
          <w:color w:val="000000" w:themeColor="text1"/>
        </w:rPr>
        <w:t>消費税及び地方消費税の確定申告によりこの</w:t>
      </w:r>
      <w:r w:rsidR="0002266F" w:rsidRPr="000624D8">
        <w:rPr>
          <w:rFonts w:hint="eastAsia"/>
          <w:color w:val="000000" w:themeColor="text1"/>
        </w:rPr>
        <w:t>補助金に係る消費税等仕入控除税額が確定した場合には、別記様式によりその金額（実績報告において、前項により減額した場合にあっては、その金額が減じた額を上回る部分の金額）を速やかに総合振興局（振興局）長に報告するとともに、当該金額を返還しなければなりません。</w:t>
      </w:r>
    </w:p>
    <w:p w:rsidR="0002266F" w:rsidRPr="000624D8" w:rsidRDefault="0002266F" w:rsidP="0002266F">
      <w:pPr>
        <w:ind w:left="210" w:hangingChars="100" w:hanging="210"/>
        <w:rPr>
          <w:color w:val="000000" w:themeColor="text1"/>
        </w:rPr>
      </w:pPr>
      <w:r w:rsidRPr="000624D8">
        <w:rPr>
          <w:rFonts w:hint="eastAsia"/>
          <w:color w:val="000000" w:themeColor="text1"/>
        </w:rPr>
        <w:t xml:space="preserve">　　また、この補助金に係る消費税等仕入控除税額が明らかにならない場合又はない場合であっても、その状況等について、当該補助金の額の確定の日の翌年６月</w:t>
      </w:r>
      <w:r w:rsidRPr="000624D8">
        <w:rPr>
          <w:color w:val="000000" w:themeColor="text1"/>
        </w:rPr>
        <w:t>30</w:t>
      </w:r>
      <w:r w:rsidRPr="000624D8">
        <w:rPr>
          <w:rFonts w:hint="eastAsia"/>
          <w:color w:val="000000" w:themeColor="text1"/>
        </w:rPr>
        <w:t>日までに</w:t>
      </w:r>
      <w:r w:rsidR="00B3165B" w:rsidRPr="000624D8">
        <w:rPr>
          <w:rFonts w:hint="eastAsia"/>
          <w:color w:val="000000" w:themeColor="text1"/>
        </w:rPr>
        <w:t>総合振興局（振興局）長</w:t>
      </w:r>
      <w:r w:rsidRPr="000624D8">
        <w:rPr>
          <w:rFonts w:hint="eastAsia"/>
          <w:color w:val="000000" w:themeColor="text1"/>
        </w:rPr>
        <w:t>に報告するとともに、補助金に係る消費税等仕入控除税額の確定後は速やかに</w:t>
      </w:r>
      <w:r w:rsidR="00B3165B" w:rsidRPr="000624D8">
        <w:rPr>
          <w:rFonts w:hint="eastAsia"/>
          <w:color w:val="000000" w:themeColor="text1"/>
        </w:rPr>
        <w:t>総合振興局（振興局）長</w:t>
      </w:r>
      <w:r w:rsidRPr="000624D8">
        <w:rPr>
          <w:rFonts w:hint="eastAsia"/>
          <w:color w:val="000000" w:themeColor="text1"/>
        </w:rPr>
        <w:t>に報告し、当該金額を返還しなければなりません。</w:t>
      </w:r>
    </w:p>
    <w:p w:rsidR="0002266F" w:rsidRPr="000624D8" w:rsidRDefault="0002266F" w:rsidP="0002266F">
      <w:pPr>
        <w:ind w:left="210" w:hangingChars="100" w:hanging="210"/>
        <w:rPr>
          <w:color w:val="000000" w:themeColor="text1"/>
        </w:rPr>
      </w:pPr>
      <w:r w:rsidRPr="000624D8">
        <w:rPr>
          <w:color w:val="000000" w:themeColor="text1"/>
        </w:rPr>
        <w:t>13</w:t>
      </w:r>
      <w:r w:rsidRPr="000624D8">
        <w:rPr>
          <w:rFonts w:hint="eastAsia"/>
          <w:color w:val="000000" w:themeColor="text1"/>
        </w:rPr>
        <w:t xml:space="preserve">　この補助金の交付の決定の内容及びこれに付した条件に実績報告に係る補助事業等の成果が適合しないときは、当該補助事業等につき、これに適合させるための措置をとるべきことを命じます。</w:t>
      </w:r>
    </w:p>
    <w:p w:rsidR="0002266F" w:rsidRPr="000624D8" w:rsidRDefault="0002266F" w:rsidP="0002266F">
      <w:pPr>
        <w:ind w:left="210" w:hangingChars="100" w:hanging="210"/>
        <w:rPr>
          <w:color w:val="000000" w:themeColor="text1"/>
        </w:rPr>
      </w:pPr>
      <w:r w:rsidRPr="000624D8">
        <w:rPr>
          <w:color w:val="000000" w:themeColor="text1"/>
        </w:rPr>
        <w:t>14</w:t>
      </w:r>
      <w:r w:rsidRPr="000624D8">
        <w:rPr>
          <w:rFonts w:hint="eastAsia"/>
          <w:color w:val="000000" w:themeColor="text1"/>
        </w:rPr>
        <w:t xml:space="preserve">　補助事業等により取得し、又は効用の増加した財産については、事業完了後においても善良な管理者の注意をもって管理するとともに、その効率的な運用を図らなければなりません。</w:t>
      </w:r>
    </w:p>
    <w:p w:rsidR="0002266F" w:rsidRPr="000624D8" w:rsidRDefault="0002266F" w:rsidP="0002266F">
      <w:pPr>
        <w:ind w:left="210" w:hangingChars="100" w:hanging="210"/>
        <w:rPr>
          <w:color w:val="000000" w:themeColor="text1"/>
        </w:rPr>
      </w:pPr>
      <w:r w:rsidRPr="000624D8">
        <w:rPr>
          <w:color w:val="000000" w:themeColor="text1"/>
        </w:rPr>
        <w:t>15</w:t>
      </w:r>
      <w:r w:rsidRPr="000624D8">
        <w:rPr>
          <w:rFonts w:hint="eastAsia"/>
          <w:color w:val="000000" w:themeColor="text1"/>
        </w:rPr>
        <w:t xml:space="preserve">　補助事業等により取得し、又は効用の増加した財産</w:t>
      </w:r>
      <w:r w:rsidRPr="000624D8">
        <w:rPr>
          <w:color w:val="000000" w:themeColor="text1"/>
        </w:rPr>
        <w:t>(</w:t>
      </w:r>
      <w:r w:rsidR="000D1C52" w:rsidRPr="000624D8">
        <w:rPr>
          <w:rFonts w:hint="eastAsia"/>
          <w:color w:val="000000" w:themeColor="text1"/>
        </w:rPr>
        <w:t>１</w:t>
      </w:r>
      <w:r w:rsidR="000D1C52" w:rsidRPr="000624D8">
        <w:rPr>
          <w:color w:val="000000" w:themeColor="text1"/>
        </w:rPr>
        <w:t>件の</w:t>
      </w:r>
      <w:r w:rsidR="000D1C52" w:rsidRPr="000624D8">
        <w:rPr>
          <w:rFonts w:hint="eastAsia"/>
          <w:color w:val="000000" w:themeColor="text1"/>
        </w:rPr>
        <w:t>取得価格</w:t>
      </w:r>
      <w:r w:rsidR="000D1C52" w:rsidRPr="000624D8">
        <w:rPr>
          <w:color w:val="000000" w:themeColor="text1"/>
        </w:rPr>
        <w:t>又は</w:t>
      </w:r>
      <w:r w:rsidR="000D1C52" w:rsidRPr="000624D8">
        <w:rPr>
          <w:rFonts w:hint="eastAsia"/>
          <w:color w:val="000000" w:themeColor="text1"/>
        </w:rPr>
        <w:t>効用の</w:t>
      </w:r>
      <w:r w:rsidR="000D1C52" w:rsidRPr="000624D8">
        <w:rPr>
          <w:color w:val="000000" w:themeColor="text1"/>
        </w:rPr>
        <w:t>増加価格が</w:t>
      </w:r>
      <w:r w:rsidRPr="000624D8">
        <w:rPr>
          <w:rFonts w:hint="eastAsia"/>
          <w:color w:val="000000" w:themeColor="text1"/>
        </w:rPr>
        <w:t>50万円以上の機械、器具等</w:t>
      </w:r>
      <w:r w:rsidRPr="000624D8">
        <w:rPr>
          <w:color w:val="000000" w:themeColor="text1"/>
        </w:rPr>
        <w:t>)</w:t>
      </w:r>
      <w:r w:rsidRPr="000624D8">
        <w:rPr>
          <w:rFonts w:hint="eastAsia"/>
          <w:color w:val="000000" w:themeColor="text1"/>
        </w:rPr>
        <w:t>については、補助事業等の完了の年の翌年から起算して減価償却資産の耐用年数等に関する省令</w:t>
      </w:r>
      <w:r w:rsidRPr="000624D8">
        <w:rPr>
          <w:color w:val="000000" w:themeColor="text1"/>
        </w:rPr>
        <w:t>(</w:t>
      </w:r>
      <w:r w:rsidRPr="000624D8">
        <w:rPr>
          <w:rFonts w:hint="eastAsia"/>
          <w:color w:val="000000" w:themeColor="text1"/>
        </w:rPr>
        <w:t>昭和</w:t>
      </w:r>
      <w:r w:rsidRPr="000624D8">
        <w:rPr>
          <w:color w:val="000000" w:themeColor="text1"/>
        </w:rPr>
        <w:t>40</w:t>
      </w:r>
      <w:r w:rsidRPr="000624D8">
        <w:rPr>
          <w:rFonts w:hint="eastAsia"/>
          <w:color w:val="000000" w:themeColor="text1"/>
        </w:rPr>
        <w:t>年大蔵省令第</w:t>
      </w:r>
      <w:r w:rsidRPr="000624D8">
        <w:rPr>
          <w:color w:val="000000" w:themeColor="text1"/>
        </w:rPr>
        <w:t>15</w:t>
      </w:r>
      <w:r w:rsidRPr="000624D8">
        <w:rPr>
          <w:rFonts w:hint="eastAsia"/>
          <w:color w:val="000000" w:themeColor="text1"/>
        </w:rPr>
        <w:t>号</w:t>
      </w:r>
      <w:r w:rsidRPr="000624D8">
        <w:rPr>
          <w:color w:val="000000" w:themeColor="text1"/>
        </w:rPr>
        <w:t>)</w:t>
      </w:r>
      <w:r w:rsidRPr="000624D8">
        <w:rPr>
          <w:rFonts w:hint="eastAsia"/>
          <w:color w:val="000000" w:themeColor="text1"/>
        </w:rPr>
        <w:t>で定める耐用年数を経過することになるまでの期間（当該耐用年数が</w:t>
      </w:r>
      <w:r w:rsidRPr="000624D8">
        <w:rPr>
          <w:color w:val="000000" w:themeColor="text1"/>
        </w:rPr>
        <w:t>10</w:t>
      </w:r>
      <w:r w:rsidRPr="000624D8">
        <w:rPr>
          <w:rFonts w:hint="eastAsia"/>
          <w:color w:val="000000" w:themeColor="text1"/>
        </w:rPr>
        <w:t>年を超える場合は、当該補助事業等の完了の年の翌年から起算して</w:t>
      </w:r>
      <w:r w:rsidRPr="000624D8">
        <w:rPr>
          <w:color w:val="000000" w:themeColor="text1"/>
        </w:rPr>
        <w:t>10</w:t>
      </w:r>
      <w:r w:rsidRPr="000624D8">
        <w:rPr>
          <w:rFonts w:hint="eastAsia"/>
          <w:color w:val="000000" w:themeColor="text1"/>
        </w:rPr>
        <w:t>年間）は、あらかじめ総合振興局（振興局）長の承認を受けないでこの補助金の交付の目的に反して使用し、譲渡し、交換し、貸し付け、取り壊し、又は担保に供してはなりません。ただし、交付された補助金の全部に相当する額を納付した場合は、この限りでありません。</w:t>
      </w:r>
    </w:p>
    <w:p w:rsidR="0002266F" w:rsidRPr="000624D8" w:rsidRDefault="0002266F" w:rsidP="0002266F">
      <w:pPr>
        <w:ind w:left="210" w:hangingChars="100" w:hanging="210"/>
        <w:rPr>
          <w:color w:val="000000" w:themeColor="text1"/>
        </w:rPr>
      </w:pPr>
      <w:r w:rsidRPr="000624D8">
        <w:rPr>
          <w:color w:val="000000" w:themeColor="text1"/>
        </w:rPr>
        <w:t>16</w:t>
      </w:r>
      <w:r w:rsidRPr="000624D8">
        <w:rPr>
          <w:rFonts w:hint="eastAsia"/>
          <w:color w:val="000000" w:themeColor="text1"/>
        </w:rPr>
        <w:t xml:space="preserve">　前項の申請により承認を受けた場合において、補助金の全部又は一部の金額に相当する納付金を納付する条件が付されたときは、当該納付金を指定された期日までに納付しなければなりません。</w:t>
      </w:r>
    </w:p>
    <w:p w:rsidR="0002266F" w:rsidRPr="000624D8" w:rsidRDefault="0002266F" w:rsidP="0002266F">
      <w:pPr>
        <w:ind w:left="210" w:hangingChars="100" w:hanging="210"/>
        <w:rPr>
          <w:color w:val="000000" w:themeColor="text1"/>
        </w:rPr>
      </w:pPr>
      <w:r w:rsidRPr="000624D8">
        <w:rPr>
          <w:color w:val="000000" w:themeColor="text1"/>
        </w:rPr>
        <w:t>17</w:t>
      </w:r>
      <w:r w:rsidRPr="000624D8">
        <w:rPr>
          <w:rFonts w:hint="eastAsia"/>
          <w:color w:val="000000" w:themeColor="text1"/>
        </w:rPr>
        <w:t xml:space="preserve">　前項に定める場合を除くほか、補助事業等により取得し、又は効用の増加した財産を処分することにより収入があったときは、その収入金額の全部又は一部に相当する納付金を道に納付させることがあります。</w:t>
      </w:r>
    </w:p>
    <w:p w:rsidR="0002266F" w:rsidRPr="000624D8" w:rsidRDefault="0002266F" w:rsidP="0002266F">
      <w:pPr>
        <w:ind w:left="210" w:hangingChars="100" w:hanging="210"/>
        <w:rPr>
          <w:color w:val="000000" w:themeColor="text1"/>
        </w:rPr>
      </w:pPr>
      <w:r w:rsidRPr="000624D8">
        <w:rPr>
          <w:color w:val="000000" w:themeColor="text1"/>
        </w:rPr>
        <w:t>18</w:t>
      </w:r>
      <w:r w:rsidRPr="000624D8">
        <w:rPr>
          <w:rFonts w:hint="eastAsia"/>
          <w:color w:val="000000" w:themeColor="text1"/>
        </w:rPr>
        <w:t xml:space="preserve">　補助事業等に関する帳簿及び書類を備え、この補助事業等に要した経費とそれ以外の経費とを区別することができるようこれを整理し、かつ、これを補助事業等の完了の日の属する年度の翌年度から５年間保存しなければなりません。ただし、処分を制限された取得財産がある場合で当該制限された期間が帳簿及び書類を保存すべき期間を超えるときは、当該財産の処分を制限された期間保存しなければなりません。</w:t>
      </w:r>
    </w:p>
    <w:p w:rsidR="0002266F" w:rsidRPr="000624D8" w:rsidRDefault="00BD6DEF" w:rsidP="0002266F">
      <w:pPr>
        <w:ind w:left="210" w:hangingChars="100" w:hanging="210"/>
        <w:rPr>
          <w:color w:val="000000" w:themeColor="text1"/>
        </w:rPr>
      </w:pPr>
      <w:r w:rsidRPr="000624D8">
        <w:rPr>
          <w:color w:val="000000" w:themeColor="text1"/>
        </w:rPr>
        <w:t>19</w:t>
      </w:r>
      <w:r w:rsidR="0002266F" w:rsidRPr="000624D8">
        <w:rPr>
          <w:rFonts w:hint="eastAsia"/>
          <w:color w:val="000000" w:themeColor="text1"/>
        </w:rPr>
        <w:t xml:space="preserve">　次の各号のいずれかに該当するときは、この補助金の交付の決定の全部又は一部を取り消し、当該取消しに係る部分に関し、既に交付された補助金があるときは、その返還を命ずることがあります。補助金の額の確定があった後においても、また同様とします。</w:t>
      </w:r>
    </w:p>
    <w:p w:rsidR="0002266F" w:rsidRPr="000624D8" w:rsidRDefault="0002266F" w:rsidP="0002266F">
      <w:pPr>
        <w:ind w:left="210" w:hangingChars="100" w:hanging="210"/>
        <w:rPr>
          <w:color w:val="000000" w:themeColor="text1"/>
        </w:rPr>
      </w:pPr>
      <w:r w:rsidRPr="000624D8">
        <w:rPr>
          <w:color w:val="000000" w:themeColor="text1"/>
        </w:rPr>
        <w:t xml:space="preserve">  (1) </w:t>
      </w:r>
      <w:r w:rsidRPr="000624D8">
        <w:rPr>
          <w:rFonts w:hint="eastAsia"/>
          <w:color w:val="000000" w:themeColor="text1"/>
        </w:rPr>
        <w:t>この補助金を他の用途に使用したとき、又は正当な理由がないのにこの補助金を使用しないとき。</w:t>
      </w:r>
    </w:p>
    <w:p w:rsidR="0002266F" w:rsidRPr="000624D8" w:rsidRDefault="0002266F" w:rsidP="0002266F">
      <w:pPr>
        <w:ind w:leftChars="100" w:left="420" w:hangingChars="100" w:hanging="210"/>
        <w:rPr>
          <w:color w:val="000000" w:themeColor="text1"/>
        </w:rPr>
      </w:pPr>
      <w:r w:rsidRPr="000624D8">
        <w:rPr>
          <w:color w:val="000000" w:themeColor="text1"/>
        </w:rPr>
        <w:t xml:space="preserve">(2) </w:t>
      </w:r>
      <w:r w:rsidRPr="000624D8">
        <w:rPr>
          <w:rFonts w:hint="eastAsia"/>
          <w:color w:val="000000" w:themeColor="text1"/>
        </w:rPr>
        <w:t>虚偽の申請又は虚偽の実績報告によりこの補助金を過大に請求し、又は受領したとき。</w:t>
      </w:r>
    </w:p>
    <w:p w:rsidR="0002266F" w:rsidRPr="000624D8" w:rsidRDefault="0002266F" w:rsidP="0002266F">
      <w:pPr>
        <w:ind w:left="420" w:hangingChars="200" w:hanging="420"/>
        <w:rPr>
          <w:color w:val="000000" w:themeColor="text1"/>
        </w:rPr>
      </w:pPr>
      <w:r w:rsidRPr="000624D8">
        <w:rPr>
          <w:color w:val="000000" w:themeColor="text1"/>
        </w:rPr>
        <w:t xml:space="preserve">  (3) </w:t>
      </w:r>
      <w:r w:rsidRPr="000624D8">
        <w:rPr>
          <w:rFonts w:hint="eastAsia"/>
          <w:color w:val="000000" w:themeColor="text1"/>
        </w:rPr>
        <w:t>補助事業等に関して不正に他の補助金等（道以外の者が補助事業者等に対して交付する補助金その他の助成を含む。）を重複して受領したとき。</w:t>
      </w:r>
    </w:p>
    <w:p w:rsidR="0002266F" w:rsidRPr="000624D8" w:rsidRDefault="0002266F" w:rsidP="0002266F">
      <w:pPr>
        <w:ind w:left="420" w:hangingChars="200" w:hanging="420"/>
        <w:rPr>
          <w:color w:val="000000" w:themeColor="text1"/>
        </w:rPr>
      </w:pPr>
      <w:r w:rsidRPr="000624D8">
        <w:rPr>
          <w:color w:val="000000" w:themeColor="text1"/>
        </w:rPr>
        <w:t xml:space="preserve">  (4) </w:t>
      </w:r>
      <w:r w:rsidRPr="000624D8">
        <w:rPr>
          <w:rFonts w:hint="eastAsia"/>
          <w:color w:val="000000" w:themeColor="text1"/>
        </w:rPr>
        <w:t>補助事業等により取得し、又は効用の増加した財産を、あらかじめ</w:t>
      </w:r>
      <w:r w:rsidR="00B3165B" w:rsidRPr="000624D8">
        <w:rPr>
          <w:rFonts w:hint="eastAsia"/>
          <w:color w:val="000000" w:themeColor="text1"/>
        </w:rPr>
        <w:t>総合振興局（振興局）長</w:t>
      </w:r>
      <w:r w:rsidRPr="000624D8">
        <w:rPr>
          <w:rFonts w:hint="eastAsia"/>
          <w:color w:val="000000" w:themeColor="text1"/>
        </w:rPr>
        <w:t>の承認を受けないで、この補助金の交付の目的に反して使用し、譲渡し、交換し、貸し付け、取り壊し、又は担保に供したとき。</w:t>
      </w:r>
    </w:p>
    <w:p w:rsidR="0002266F" w:rsidRPr="000624D8" w:rsidRDefault="0002266F" w:rsidP="0002266F">
      <w:pPr>
        <w:ind w:left="420" w:hangingChars="200" w:hanging="420"/>
        <w:rPr>
          <w:color w:val="000000" w:themeColor="text1"/>
        </w:rPr>
      </w:pPr>
      <w:r w:rsidRPr="000624D8">
        <w:rPr>
          <w:color w:val="000000" w:themeColor="text1"/>
        </w:rPr>
        <w:t xml:space="preserve">  (5) </w:t>
      </w:r>
      <w:r w:rsidRPr="000624D8">
        <w:rPr>
          <w:rFonts w:hint="eastAsia"/>
          <w:color w:val="000000" w:themeColor="text1"/>
        </w:rPr>
        <w:t>前各号に掲げる場合のほか、補助事業等に関して、この補助金の交付の決定の内容若しくはこれに付した条件その他法令若しくはこれに基づく</w:t>
      </w:r>
      <w:r w:rsidR="00B3165B" w:rsidRPr="000624D8">
        <w:rPr>
          <w:rFonts w:hint="eastAsia"/>
          <w:color w:val="000000" w:themeColor="text1"/>
        </w:rPr>
        <w:t>総合振興局（振興局）長</w:t>
      </w:r>
      <w:r w:rsidRPr="000624D8">
        <w:rPr>
          <w:rFonts w:hint="eastAsia"/>
          <w:color w:val="000000" w:themeColor="text1"/>
        </w:rPr>
        <w:t>の処分に違反したとき、又は不正な行為をしたとき。</w:t>
      </w:r>
    </w:p>
    <w:p w:rsidR="0002266F" w:rsidRPr="000624D8" w:rsidRDefault="00BD6DEF" w:rsidP="0002266F">
      <w:pPr>
        <w:ind w:left="210" w:hangingChars="100" w:hanging="210"/>
        <w:rPr>
          <w:color w:val="000000" w:themeColor="text1"/>
        </w:rPr>
      </w:pPr>
      <w:r w:rsidRPr="000624D8">
        <w:rPr>
          <w:color w:val="000000" w:themeColor="text1"/>
        </w:rPr>
        <w:t>20</w:t>
      </w:r>
      <w:r w:rsidR="0002266F" w:rsidRPr="000624D8">
        <w:rPr>
          <w:rFonts w:hint="eastAsia"/>
          <w:color w:val="000000" w:themeColor="text1"/>
        </w:rPr>
        <w:t xml:space="preserve">　前項の規定による処分に関し、補助金の返還を命ぜられたときは、その命令に係る補助金の受領の日から納付の日までの日数に応じ、当該補助金の額（その一部を納付した場合におけるその後の期間については、既納額を控除した額）につき年</w:t>
      </w:r>
      <w:r w:rsidR="0002266F" w:rsidRPr="000624D8">
        <w:rPr>
          <w:color w:val="000000" w:themeColor="text1"/>
        </w:rPr>
        <w:t>10.95</w:t>
      </w:r>
      <w:r w:rsidR="0002266F" w:rsidRPr="000624D8">
        <w:rPr>
          <w:rFonts w:hint="eastAsia"/>
          <w:color w:val="000000" w:themeColor="text1"/>
        </w:rPr>
        <w:t>パーセントの割合で計算した違約加算金を道に納付しなければなりません。</w:t>
      </w:r>
    </w:p>
    <w:p w:rsidR="0002266F" w:rsidRPr="000624D8" w:rsidRDefault="00BD6DEF" w:rsidP="0002266F">
      <w:pPr>
        <w:ind w:left="210" w:hangingChars="100" w:hanging="210"/>
        <w:rPr>
          <w:color w:val="000000" w:themeColor="text1"/>
        </w:rPr>
      </w:pPr>
      <w:r w:rsidRPr="000624D8">
        <w:rPr>
          <w:color w:val="000000" w:themeColor="text1"/>
        </w:rPr>
        <w:t>21</w:t>
      </w:r>
      <w:r w:rsidR="0002266F" w:rsidRPr="000624D8">
        <w:rPr>
          <w:rFonts w:hint="eastAsia"/>
          <w:color w:val="000000" w:themeColor="text1"/>
        </w:rPr>
        <w:t xml:space="preserve">　補助金の返還を命ぜられ、これを納期日までに納付しなかったときは、納期日の翌日から納付の日までの日数に応じ、その未納付額</w:t>
      </w:r>
      <w:r w:rsidR="0002266F" w:rsidRPr="000624D8">
        <w:rPr>
          <w:color w:val="000000" w:themeColor="text1"/>
        </w:rPr>
        <w:t>(</w:t>
      </w:r>
      <w:r w:rsidR="0002266F" w:rsidRPr="000624D8">
        <w:rPr>
          <w:rFonts w:hint="eastAsia"/>
          <w:color w:val="000000" w:themeColor="text1"/>
        </w:rPr>
        <w:t>その一部を納付した場合におけるその後の期間については、その納付金額を控除した額)につき年</w:t>
      </w:r>
      <w:r w:rsidR="0002266F" w:rsidRPr="000624D8">
        <w:rPr>
          <w:color w:val="000000" w:themeColor="text1"/>
        </w:rPr>
        <w:t>10.95</w:t>
      </w:r>
      <w:r w:rsidR="0002266F" w:rsidRPr="000624D8">
        <w:rPr>
          <w:rFonts w:hint="eastAsia"/>
          <w:color w:val="000000" w:themeColor="text1"/>
        </w:rPr>
        <w:t>パーセントの割合で計算した違約延滞金を道に納付しなければなりません。</w:t>
      </w:r>
    </w:p>
    <w:p w:rsidR="0002266F" w:rsidRPr="000624D8" w:rsidRDefault="00BD6DEF" w:rsidP="0002266F">
      <w:pPr>
        <w:ind w:left="210" w:hangingChars="100" w:hanging="210"/>
        <w:rPr>
          <w:color w:val="000000" w:themeColor="text1"/>
        </w:rPr>
      </w:pPr>
      <w:r w:rsidRPr="000624D8">
        <w:rPr>
          <w:color w:val="000000" w:themeColor="text1"/>
        </w:rPr>
        <w:t>22</w:t>
      </w:r>
      <w:r w:rsidR="0002266F" w:rsidRPr="000624D8">
        <w:rPr>
          <w:rFonts w:hint="eastAsia"/>
          <w:color w:val="000000" w:themeColor="text1"/>
        </w:rPr>
        <w:t xml:space="preserve">　補助金の返還を命ぜられ、当該補助金、違約加算金又は違約延滞金の全部又は一部を納付しない場合において、同種の事務又は事業について交付を申請した補助金等</w:t>
      </w:r>
      <w:r w:rsidR="0002266F" w:rsidRPr="000624D8">
        <w:rPr>
          <w:color w:val="000000" w:themeColor="text1"/>
        </w:rPr>
        <w:t>(</w:t>
      </w:r>
      <w:r w:rsidR="0002266F" w:rsidRPr="000624D8">
        <w:rPr>
          <w:rFonts w:hint="eastAsia"/>
          <w:color w:val="000000" w:themeColor="text1"/>
        </w:rPr>
        <w:t>その交付が法令の規定により道の義務とされているものを除く。以下「同種の補助金等」という。</w:t>
      </w:r>
      <w:r w:rsidR="0002266F" w:rsidRPr="000624D8">
        <w:rPr>
          <w:color w:val="000000" w:themeColor="text1"/>
        </w:rPr>
        <w:t>)</w:t>
      </w:r>
      <w:r w:rsidR="0002266F" w:rsidRPr="000624D8">
        <w:rPr>
          <w:rFonts w:hint="eastAsia"/>
          <w:color w:val="000000" w:themeColor="text1"/>
        </w:rPr>
        <w:t>があるときは、相当の限度においてその交付を一時停止し、又は同種の補助金等と未納付額とを相殺することがあります。</w:t>
      </w:r>
    </w:p>
    <w:p w:rsidR="0002266F" w:rsidRPr="000624D8" w:rsidRDefault="0002266F" w:rsidP="0002266F">
      <w:pPr>
        <w:ind w:left="210" w:hangingChars="100" w:hanging="210"/>
        <w:rPr>
          <w:color w:val="000000" w:themeColor="text1"/>
        </w:rPr>
      </w:pPr>
      <w:r w:rsidRPr="000624D8">
        <w:rPr>
          <w:color w:val="000000" w:themeColor="text1"/>
        </w:rPr>
        <w:t>2</w:t>
      </w:r>
      <w:r w:rsidR="00BD6DEF" w:rsidRPr="000624D8">
        <w:rPr>
          <w:color w:val="000000" w:themeColor="text1"/>
        </w:rPr>
        <w:t>3</w:t>
      </w:r>
      <w:r w:rsidRPr="000624D8">
        <w:rPr>
          <w:rFonts w:hint="eastAsia"/>
          <w:color w:val="000000" w:themeColor="text1"/>
        </w:rPr>
        <w:t xml:space="preserve">　第６項の遂行の状況に関する報告のほか、補助金の予算の執行の適正を期するため必要があると認めるときは、報告を求め、又は道の職員に帳簿及び書類その他の物件を調査させ、若しくは質問させることがあるので、これに協力しなければなりません。</w:t>
      </w:r>
    </w:p>
    <w:p w:rsidR="0002266F" w:rsidRPr="000624D8" w:rsidRDefault="0002266F" w:rsidP="0002266F">
      <w:pPr>
        <w:ind w:left="210" w:hangingChars="100" w:hanging="210"/>
        <w:rPr>
          <w:color w:val="000000" w:themeColor="text1"/>
        </w:rPr>
      </w:pPr>
    </w:p>
    <w:p w:rsidR="0002266F" w:rsidRPr="000624D8" w:rsidRDefault="0002266F" w:rsidP="0002266F">
      <w:pPr>
        <w:rPr>
          <w:color w:val="000000" w:themeColor="text1"/>
        </w:rPr>
      </w:pPr>
    </w:p>
    <w:p w:rsidR="0002266F" w:rsidRPr="000624D8" w:rsidRDefault="0002266F" w:rsidP="0002266F">
      <w:pPr>
        <w:jc w:val="right"/>
        <w:rPr>
          <w:color w:val="000000" w:themeColor="text1"/>
        </w:rPr>
      </w:pPr>
      <w:r w:rsidRPr="000624D8">
        <w:rPr>
          <w:rFonts w:hint="eastAsia"/>
          <w:color w:val="000000" w:themeColor="text1"/>
        </w:rPr>
        <w:t>（　　総合振興局（振興局）保健環境部社会福祉課　　　係）</w:t>
      </w:r>
    </w:p>
    <w:p w:rsidR="00947D6C" w:rsidRPr="000624D8" w:rsidRDefault="00947D6C" w:rsidP="0002266F">
      <w:pPr>
        <w:rPr>
          <w:color w:val="000000" w:themeColor="text1"/>
        </w:rPr>
      </w:pPr>
    </w:p>
    <w:sectPr w:rsidR="00947D6C" w:rsidRPr="000624D8" w:rsidSect="005D7147">
      <w:pgSz w:w="11906" w:h="16838" w:code="9"/>
      <w:pgMar w:top="1418" w:right="1134" w:bottom="1134"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6C9" w:rsidRDefault="007446C9" w:rsidP="005D7147">
      <w:r>
        <w:separator/>
      </w:r>
    </w:p>
  </w:endnote>
  <w:endnote w:type="continuationSeparator" w:id="0">
    <w:p w:rsidR="007446C9" w:rsidRDefault="007446C9" w:rsidP="005D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6C9" w:rsidRDefault="007446C9" w:rsidP="005D7147">
      <w:r>
        <w:separator/>
      </w:r>
    </w:p>
  </w:footnote>
  <w:footnote w:type="continuationSeparator" w:id="0">
    <w:p w:rsidR="007446C9" w:rsidRDefault="007446C9" w:rsidP="005D7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47"/>
    <w:rsid w:val="0002266F"/>
    <w:rsid w:val="00024754"/>
    <w:rsid w:val="000624D8"/>
    <w:rsid w:val="00084D79"/>
    <w:rsid w:val="000B11FC"/>
    <w:rsid w:val="000C5B51"/>
    <w:rsid w:val="000D1C52"/>
    <w:rsid w:val="00126BA7"/>
    <w:rsid w:val="001A665F"/>
    <w:rsid w:val="002549BE"/>
    <w:rsid w:val="0029300F"/>
    <w:rsid w:val="002A0767"/>
    <w:rsid w:val="002D51D6"/>
    <w:rsid w:val="002F376E"/>
    <w:rsid w:val="00313FA4"/>
    <w:rsid w:val="00320E7A"/>
    <w:rsid w:val="00335008"/>
    <w:rsid w:val="003659DC"/>
    <w:rsid w:val="00394F8F"/>
    <w:rsid w:val="004007B0"/>
    <w:rsid w:val="00484464"/>
    <w:rsid w:val="004B33D1"/>
    <w:rsid w:val="004C2087"/>
    <w:rsid w:val="004F50E7"/>
    <w:rsid w:val="005228D0"/>
    <w:rsid w:val="00531935"/>
    <w:rsid w:val="005C5722"/>
    <w:rsid w:val="005D7147"/>
    <w:rsid w:val="00604ED6"/>
    <w:rsid w:val="006625F8"/>
    <w:rsid w:val="006904AD"/>
    <w:rsid w:val="007446C9"/>
    <w:rsid w:val="00860542"/>
    <w:rsid w:val="008C049A"/>
    <w:rsid w:val="008F5E11"/>
    <w:rsid w:val="00947D6C"/>
    <w:rsid w:val="009B56FB"/>
    <w:rsid w:val="00A02930"/>
    <w:rsid w:val="00A30E8B"/>
    <w:rsid w:val="00A674E9"/>
    <w:rsid w:val="00AA189F"/>
    <w:rsid w:val="00AD62A8"/>
    <w:rsid w:val="00B3165B"/>
    <w:rsid w:val="00B607C1"/>
    <w:rsid w:val="00BA72FE"/>
    <w:rsid w:val="00BD3718"/>
    <w:rsid w:val="00BD6DEF"/>
    <w:rsid w:val="00C46E64"/>
    <w:rsid w:val="00C51C21"/>
    <w:rsid w:val="00C86267"/>
    <w:rsid w:val="00D50957"/>
    <w:rsid w:val="00D6755F"/>
    <w:rsid w:val="00DA5F89"/>
    <w:rsid w:val="00E059F2"/>
    <w:rsid w:val="00E53C3C"/>
    <w:rsid w:val="00EE12AC"/>
    <w:rsid w:val="00F0188E"/>
    <w:rsid w:val="00F11A3A"/>
    <w:rsid w:val="00F436D6"/>
    <w:rsid w:val="00F73C19"/>
    <w:rsid w:val="00FA3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B309CBB"/>
  <w15:docId w15:val="{0BA1E95E-8576-4982-B48A-A0F79DB7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D6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147"/>
    <w:pPr>
      <w:tabs>
        <w:tab w:val="center" w:pos="4252"/>
        <w:tab w:val="right" w:pos="8504"/>
      </w:tabs>
      <w:snapToGrid w:val="0"/>
    </w:pPr>
  </w:style>
  <w:style w:type="character" w:customStyle="1" w:styleId="a4">
    <w:name w:val="ヘッダー (文字)"/>
    <w:basedOn w:val="a0"/>
    <w:link w:val="a3"/>
    <w:uiPriority w:val="99"/>
    <w:rsid w:val="005D7147"/>
  </w:style>
  <w:style w:type="paragraph" w:styleId="a5">
    <w:name w:val="footer"/>
    <w:basedOn w:val="a"/>
    <w:link w:val="a6"/>
    <w:uiPriority w:val="99"/>
    <w:unhideWhenUsed/>
    <w:rsid w:val="005D7147"/>
    <w:pPr>
      <w:tabs>
        <w:tab w:val="center" w:pos="4252"/>
        <w:tab w:val="right" w:pos="8504"/>
      </w:tabs>
      <w:snapToGrid w:val="0"/>
    </w:pPr>
  </w:style>
  <w:style w:type="character" w:customStyle="1" w:styleId="a6">
    <w:name w:val="フッター (文字)"/>
    <w:basedOn w:val="a0"/>
    <w:link w:val="a5"/>
    <w:uiPriority w:val="99"/>
    <w:rsid w:val="005D7147"/>
  </w:style>
  <w:style w:type="table" w:styleId="a7">
    <w:name w:val="Table Grid"/>
    <w:basedOn w:val="a1"/>
    <w:rsid w:val="005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62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2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577</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052173</dc:creator>
  <cp:keywords/>
  <dc:description/>
  <cp:lastModifiedBy>髙木＿宏明（介護人材係）</cp:lastModifiedBy>
  <cp:revision>34</cp:revision>
  <cp:lastPrinted>2024-02-28T05:23:00Z</cp:lastPrinted>
  <dcterms:created xsi:type="dcterms:W3CDTF">2015-03-02T00:22:00Z</dcterms:created>
  <dcterms:modified xsi:type="dcterms:W3CDTF">2024-02-28T05:36:00Z</dcterms:modified>
</cp:coreProperties>
</file>